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73" w:rsidRPr="007A396B" w:rsidRDefault="00166473" w:rsidP="00166473">
      <w:pPr>
        <w:jc w:val="center"/>
        <w:rPr>
          <w:b/>
          <w:bCs/>
          <w:noProof/>
          <w:szCs w:val="24"/>
        </w:rPr>
      </w:pPr>
      <w:r w:rsidRPr="007A396B">
        <w:rPr>
          <w:b/>
          <w:bCs/>
          <w:noProof/>
          <w:szCs w:val="24"/>
        </w:rPr>
        <w:t>T.C</w:t>
      </w:r>
    </w:p>
    <w:p w:rsidR="00166473" w:rsidRPr="007A396B" w:rsidRDefault="00166473" w:rsidP="00166473">
      <w:pPr>
        <w:jc w:val="center"/>
        <w:rPr>
          <w:b/>
          <w:bCs/>
          <w:noProof/>
          <w:szCs w:val="24"/>
        </w:rPr>
      </w:pPr>
      <w:r>
        <w:rPr>
          <w:b/>
          <w:bCs/>
          <w:noProof/>
          <w:szCs w:val="24"/>
        </w:rPr>
        <w:t xml:space="preserve">BİGA </w:t>
      </w:r>
      <w:r w:rsidRPr="007A396B">
        <w:rPr>
          <w:b/>
          <w:bCs/>
          <w:noProof/>
          <w:szCs w:val="24"/>
        </w:rPr>
        <w:t>KAYMAKAMLIĞI</w:t>
      </w:r>
    </w:p>
    <w:p w:rsidR="00166473" w:rsidRPr="00E22B8A" w:rsidRDefault="00166473" w:rsidP="00166473">
      <w:pPr>
        <w:jc w:val="center"/>
        <w:rPr>
          <w:b/>
          <w:bCs/>
          <w:noProof/>
          <w:szCs w:val="24"/>
        </w:rPr>
      </w:pPr>
      <w:r>
        <w:rPr>
          <w:b/>
          <w:bCs/>
          <w:noProof/>
          <w:szCs w:val="24"/>
        </w:rPr>
        <w:t>OSMANGAZİ İLK</w:t>
      </w:r>
      <w:r w:rsidRPr="007A396B">
        <w:rPr>
          <w:b/>
          <w:bCs/>
          <w:noProof/>
          <w:szCs w:val="24"/>
        </w:rPr>
        <w:t>OKULU MÜDÜRLÜĞÜ</w:t>
      </w:r>
    </w:p>
    <w:p w:rsidR="00166473" w:rsidRPr="00A47F2F" w:rsidRDefault="00166473" w:rsidP="00166473">
      <w:pPr>
        <w:jc w:val="center"/>
        <w:rPr>
          <w:b/>
          <w:bCs/>
          <w:noProof/>
          <w:szCs w:val="24"/>
        </w:rPr>
      </w:pPr>
    </w:p>
    <w:p w:rsidR="00166473" w:rsidRPr="00A47F2F" w:rsidRDefault="00166473" w:rsidP="00166473">
      <w:pPr>
        <w:jc w:val="center"/>
        <w:rPr>
          <w:b/>
          <w:bCs/>
          <w:noProof/>
          <w:szCs w:val="24"/>
        </w:rPr>
      </w:pPr>
    </w:p>
    <w:p w:rsidR="00166473" w:rsidRPr="00A47F2F" w:rsidRDefault="00166473" w:rsidP="00166473">
      <w:pPr>
        <w:jc w:val="center"/>
        <w:rPr>
          <w:b/>
          <w:bCs/>
          <w:noProof/>
          <w:szCs w:val="24"/>
        </w:rPr>
      </w:pPr>
    </w:p>
    <w:p w:rsidR="00166473" w:rsidRPr="00A47F2F" w:rsidRDefault="00166473" w:rsidP="00166473">
      <w:pPr>
        <w:jc w:val="center"/>
        <w:rPr>
          <w:b/>
          <w:bCs/>
          <w:noProof/>
          <w:szCs w:val="24"/>
        </w:rPr>
      </w:pPr>
    </w:p>
    <w:p w:rsidR="00166473" w:rsidRPr="00A47F2F" w:rsidRDefault="00166473" w:rsidP="00166473">
      <w:pPr>
        <w:jc w:val="center"/>
        <w:rPr>
          <w:b/>
          <w:bCs/>
          <w:noProof/>
          <w:szCs w:val="24"/>
        </w:rPr>
      </w:pPr>
    </w:p>
    <w:p w:rsidR="00166473" w:rsidRDefault="00166473" w:rsidP="00166473">
      <w:pPr>
        <w:jc w:val="center"/>
        <w:rPr>
          <w:b/>
          <w:bCs/>
          <w:noProof/>
          <w:sz w:val="40"/>
          <w:szCs w:val="24"/>
        </w:rPr>
      </w:pPr>
    </w:p>
    <w:p w:rsidR="00166473" w:rsidRPr="00E22B8A" w:rsidRDefault="00166473" w:rsidP="00166473">
      <w:pPr>
        <w:jc w:val="center"/>
        <w:rPr>
          <w:b/>
          <w:bCs/>
          <w:noProof/>
          <w:sz w:val="40"/>
          <w:szCs w:val="24"/>
        </w:rPr>
      </w:pPr>
      <w:r w:rsidRPr="00E22B8A">
        <w:rPr>
          <w:b/>
          <w:bCs/>
          <w:noProof/>
          <w:sz w:val="40"/>
          <w:szCs w:val="24"/>
        </w:rPr>
        <w:t>2019-2023 STRATEJİK PLANI</w:t>
      </w:r>
    </w:p>
    <w:p w:rsidR="00CA7B41" w:rsidRDefault="00CA7B41"/>
    <w:p w:rsidR="00166473" w:rsidRDefault="00166473"/>
    <w:p w:rsidR="00166473" w:rsidRDefault="00166473"/>
    <w:p w:rsidR="00166473" w:rsidRDefault="00166473"/>
    <w:p w:rsidR="00166473" w:rsidRDefault="00166473"/>
    <w:p w:rsidR="00166473" w:rsidRDefault="00166473"/>
    <w:p w:rsidR="00166473" w:rsidRDefault="00166473">
      <w:r w:rsidRPr="00166473">
        <w:rPr>
          <w:noProof/>
        </w:rPr>
        <w:lastRenderedPageBreak/>
        <w:drawing>
          <wp:inline distT="0" distB="0" distL="0" distR="0">
            <wp:extent cx="9039225" cy="5476875"/>
            <wp:effectExtent l="19050" t="0" r="9525" b="0"/>
            <wp:docPr id="3"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9040573" cy="5477692"/>
                    </a:xfrm>
                    <a:prstGeom prst="rect">
                      <a:avLst/>
                    </a:prstGeom>
                    <a:noFill/>
                    <a:ln w="9525">
                      <a:noFill/>
                      <a:miter lim="800000"/>
                      <a:headEnd/>
                      <a:tailEnd/>
                    </a:ln>
                  </pic:spPr>
                </pic:pic>
              </a:graphicData>
            </a:graphic>
          </wp:inline>
        </w:drawing>
      </w:r>
    </w:p>
    <w:p w:rsidR="00166473" w:rsidRDefault="00166473" w:rsidP="00166473">
      <w:pPr>
        <w:tabs>
          <w:tab w:val="left" w:pos="930"/>
        </w:tabs>
      </w:pPr>
      <w:r>
        <w:lastRenderedPageBreak/>
        <w:tab/>
      </w:r>
    </w:p>
    <w:p w:rsidR="00166473" w:rsidRDefault="00166473">
      <w:r>
        <w:t>SUNUŞ</w:t>
      </w:r>
    </w:p>
    <w:p w:rsidR="009B19FA" w:rsidRDefault="009B19FA" w:rsidP="009B19FA">
      <w:pPr>
        <w:pStyle w:val="Default"/>
        <w:spacing w:line="360" w:lineRule="auto"/>
        <w:ind w:firstLine="708"/>
        <w:jc w:val="both"/>
        <w:rPr>
          <w:rFonts w:ascii="Book Antiqua" w:hAnsi="Book Antiqua"/>
          <w:color w:val="auto"/>
        </w:rPr>
      </w:pPr>
      <w:r>
        <w:rPr>
          <w:rFonts w:ascii="Book Antiqua" w:hAnsi="Book Antiqua"/>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9B19FA" w:rsidRDefault="009B19FA" w:rsidP="009B19FA">
      <w:pPr>
        <w:shd w:val="clear" w:color="auto" w:fill="FFFFFF"/>
        <w:spacing w:after="0" w:line="360" w:lineRule="auto"/>
        <w:ind w:firstLine="708"/>
        <w:jc w:val="both"/>
        <w:rPr>
          <w:rFonts w:cs="Arial"/>
          <w:szCs w:val="24"/>
        </w:rPr>
      </w:pPr>
      <w:r>
        <w:rPr>
          <w:rFonts w:cs="Arial"/>
          <w:szCs w:val="24"/>
        </w:rPr>
        <w:t xml:space="preserve">Ülkemizin geleceğini yetiştiren  eğitim   kurumlarında  çağdaş medeniyetin ortağı bireyler yetiştirmeli,  yaşanabilir bir çevre oluşturmaya katkıda bulunmalı, eğitimde insani değerleri ön planda tutmalı, eğitimde demokrasi  kültürü olan kararlara katılımı  sağlamalı, yapılacak olan faaliyetlerin planlı bir şekilde yürütülmesini sağlamalı, verimliliği  arttırmalı , sürekli gelişim sağlamalı ve </w:t>
      </w:r>
      <w:r>
        <w:rPr>
          <w:rFonts w:cs="Calibri"/>
          <w:szCs w:val="24"/>
        </w:rPr>
        <w:t>Milli Eğitimin amaçları ve Atatürk İlke ve İnkılâpları ışığında geleceğimizi şekillendirecek öğrenciler yetiştirmeliyiz.</w:t>
      </w:r>
    </w:p>
    <w:p w:rsidR="009B19FA" w:rsidRDefault="009B19FA" w:rsidP="009B19FA">
      <w:pPr>
        <w:pStyle w:val="Default"/>
        <w:spacing w:line="360" w:lineRule="auto"/>
        <w:ind w:firstLine="708"/>
        <w:jc w:val="both"/>
        <w:rPr>
          <w:rFonts w:ascii="Book Antiqua" w:hAnsi="Book Antiqua" w:cs="Times New Roman"/>
          <w:color w:val="auto"/>
        </w:rPr>
      </w:pPr>
      <w:r>
        <w:rPr>
          <w:rFonts w:ascii="Book Antiqua" w:hAnsi="Book Antiqua"/>
          <w:color w:val="auto"/>
        </w:rPr>
        <w:t xml:space="preserve">Bu hedeflere ulaşmada ışık olması için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9B19FA" w:rsidRDefault="009B19FA" w:rsidP="009B19FA">
      <w:pPr>
        <w:pStyle w:val="Default"/>
        <w:spacing w:line="360" w:lineRule="auto"/>
        <w:ind w:firstLine="708"/>
        <w:jc w:val="both"/>
        <w:rPr>
          <w:rFonts w:ascii="Book Antiqua" w:hAnsi="Book Antiqua"/>
          <w:color w:val="auto"/>
        </w:rPr>
      </w:pPr>
      <w:r>
        <w:rPr>
          <w:rFonts w:ascii="Book Antiqua" w:hAnsi="Book Antiqua"/>
          <w:color w:val="auto"/>
        </w:rPr>
        <w:t xml:space="preserve">Belirlenen stratejik amaçlar doğrultusunda hedefler güncellenmiş ve okulumuzun 2019-2023 yıllarına ait stratejik plânı hazırlanmıştır. </w:t>
      </w:r>
    </w:p>
    <w:p w:rsidR="009B19FA" w:rsidRDefault="009B19FA" w:rsidP="009B19FA">
      <w:pPr>
        <w:pStyle w:val="Default"/>
        <w:spacing w:line="360" w:lineRule="auto"/>
        <w:ind w:firstLine="708"/>
        <w:jc w:val="both"/>
        <w:rPr>
          <w:rFonts w:ascii="Book Antiqua" w:hAnsi="Book Antiqua" w:cs="Arial"/>
        </w:rPr>
      </w:pPr>
      <w:r>
        <w:rPr>
          <w:rFonts w:ascii="Book Antiqua" w:hAnsi="Book Antiqua" w:cs="Arial"/>
        </w:rPr>
        <w:t xml:space="preserve">Planın hazırlanmasında emeği geçen Strateji Planlama Ekibi’ne öğretmen, öğrenci ve velilerimize </w:t>
      </w:r>
      <w:r>
        <w:rPr>
          <w:rFonts w:cs="Arial"/>
        </w:rPr>
        <w:t xml:space="preserve"> </w:t>
      </w:r>
      <w:r>
        <w:rPr>
          <w:rFonts w:ascii="Book Antiqua" w:hAnsi="Book Antiqua" w:cs="Arial"/>
        </w:rPr>
        <w:t>teşekkür ederim.</w:t>
      </w:r>
    </w:p>
    <w:p w:rsidR="009B19FA" w:rsidRDefault="009B19FA" w:rsidP="009B19FA">
      <w:pPr>
        <w:pStyle w:val="Default"/>
        <w:spacing w:line="360" w:lineRule="auto"/>
        <w:ind w:firstLine="708"/>
        <w:jc w:val="both"/>
        <w:rPr>
          <w:rFonts w:ascii="Book Antiqua" w:hAnsi="Book Antiqua" w:cs="Arial"/>
        </w:rPr>
      </w:pPr>
    </w:p>
    <w:p w:rsidR="009B19FA" w:rsidRDefault="009B19FA" w:rsidP="009B19FA">
      <w:pPr>
        <w:pStyle w:val="Default"/>
        <w:spacing w:line="360" w:lineRule="auto"/>
        <w:ind w:firstLine="708"/>
        <w:jc w:val="both"/>
        <w:rPr>
          <w:rFonts w:ascii="Book Antiqua" w:hAnsi="Book Antiqua" w:cs="Arial"/>
        </w:rPr>
      </w:pPr>
    </w:p>
    <w:p w:rsidR="009B19FA" w:rsidRDefault="009B19FA" w:rsidP="009B19FA">
      <w:pPr>
        <w:pStyle w:val="Default"/>
        <w:spacing w:line="360" w:lineRule="auto"/>
        <w:ind w:firstLine="708"/>
        <w:jc w:val="right"/>
        <w:rPr>
          <w:rFonts w:ascii="Book Antiqua" w:hAnsi="Book Antiqua" w:cs="Arial"/>
        </w:rPr>
      </w:pPr>
      <w:r>
        <w:rPr>
          <w:rFonts w:ascii="Book Antiqua" w:hAnsi="Book Antiqua" w:cs="Arial"/>
        </w:rPr>
        <w:t>İsmail ATASOY</w:t>
      </w:r>
    </w:p>
    <w:p w:rsidR="009B19FA" w:rsidRDefault="009B19FA" w:rsidP="009B19FA">
      <w:pPr>
        <w:pStyle w:val="Default"/>
        <w:spacing w:line="360" w:lineRule="auto"/>
        <w:ind w:firstLine="708"/>
        <w:jc w:val="right"/>
        <w:rPr>
          <w:rFonts w:ascii="Book Antiqua" w:hAnsi="Book Antiqua" w:cs="Arial"/>
        </w:rPr>
      </w:pPr>
      <w:r>
        <w:rPr>
          <w:rFonts w:ascii="Book Antiqua" w:hAnsi="Book Antiqua" w:cs="Arial"/>
        </w:rPr>
        <w:t>Okul Müdürü</w:t>
      </w:r>
    </w:p>
    <w:p w:rsidR="00166473" w:rsidRPr="009B19FA" w:rsidRDefault="00166473" w:rsidP="009B19FA">
      <w:pPr>
        <w:pStyle w:val="Default"/>
        <w:spacing w:line="360" w:lineRule="auto"/>
        <w:jc w:val="both"/>
        <w:rPr>
          <w:rStyle w:val="Kpr"/>
          <w:rFonts w:ascii="Book Antiqua" w:hAnsi="Book Antiqua" w:cs="Times New Roman"/>
          <w:color w:val="auto"/>
          <w:u w:val="none"/>
        </w:rPr>
      </w:pPr>
      <w:r>
        <w:rPr>
          <w:rStyle w:val="Kpr"/>
          <w:rFonts w:eastAsia="SimSun"/>
          <w:noProof/>
          <w:sz w:val="28"/>
          <w:szCs w:val="28"/>
        </w:rPr>
        <w:lastRenderedPageBreak/>
        <w:t>iÇİNDEKİLER</w:t>
      </w:r>
    </w:p>
    <w:p w:rsidR="00166473" w:rsidRPr="007B0250" w:rsidRDefault="00E0241B" w:rsidP="00166473">
      <w:pPr>
        <w:pStyle w:val="T1"/>
        <w:tabs>
          <w:tab w:val="right" w:leader="dot" w:pos="13994"/>
        </w:tabs>
        <w:rPr>
          <w:b w:val="0"/>
          <w:bCs w:val="0"/>
          <w:caps w:val="0"/>
          <w:noProof/>
          <w:sz w:val="22"/>
          <w:szCs w:val="22"/>
        </w:rPr>
      </w:pPr>
      <w:hyperlink w:anchor="_Toc531097530" w:history="1">
        <w:r w:rsidR="00166473" w:rsidRPr="000A51F4">
          <w:rPr>
            <w:rStyle w:val="Kpr"/>
            <w:rFonts w:eastAsia="SimSun"/>
            <w:noProof/>
          </w:rPr>
          <w:t>Sunuş</w:t>
        </w:r>
        <w:r w:rsidR="00166473">
          <w:rPr>
            <w:noProof/>
            <w:webHidden/>
          </w:rPr>
          <w:tab/>
        </w:r>
      </w:hyperlink>
      <w:r w:rsidR="0068402D">
        <w:t>3</w:t>
      </w:r>
    </w:p>
    <w:p w:rsidR="00166473" w:rsidRPr="007B0250" w:rsidRDefault="00E0241B" w:rsidP="00166473">
      <w:pPr>
        <w:pStyle w:val="T1"/>
        <w:tabs>
          <w:tab w:val="right" w:leader="dot" w:pos="13994"/>
        </w:tabs>
        <w:rPr>
          <w:b w:val="0"/>
          <w:bCs w:val="0"/>
          <w:caps w:val="0"/>
          <w:noProof/>
          <w:sz w:val="22"/>
          <w:szCs w:val="22"/>
        </w:rPr>
      </w:pPr>
      <w:hyperlink w:anchor="_Toc531097531" w:history="1">
        <w:r w:rsidR="00166473" w:rsidRPr="000A51F4">
          <w:rPr>
            <w:rStyle w:val="Kpr"/>
            <w:rFonts w:eastAsia="SimSun"/>
            <w:noProof/>
          </w:rPr>
          <w:t>İçindekiler</w:t>
        </w:r>
        <w:r w:rsidR="00166473">
          <w:rPr>
            <w:noProof/>
            <w:webHidden/>
          </w:rPr>
          <w:tab/>
        </w:r>
      </w:hyperlink>
      <w:r w:rsidR="0068402D">
        <w:t>4</w:t>
      </w:r>
    </w:p>
    <w:p w:rsidR="00166473" w:rsidRPr="007B0250" w:rsidRDefault="00E0241B" w:rsidP="00166473">
      <w:pPr>
        <w:pStyle w:val="T1"/>
        <w:tabs>
          <w:tab w:val="right" w:leader="dot" w:pos="13994"/>
        </w:tabs>
        <w:rPr>
          <w:b w:val="0"/>
          <w:bCs w:val="0"/>
          <w:caps w:val="0"/>
          <w:noProof/>
          <w:sz w:val="22"/>
          <w:szCs w:val="22"/>
        </w:rPr>
      </w:pPr>
      <w:hyperlink w:anchor="_Toc531097532" w:history="1">
        <w:r w:rsidR="00166473" w:rsidRPr="000A51F4">
          <w:rPr>
            <w:rStyle w:val="Kpr"/>
            <w:rFonts w:eastAsia="SimSun"/>
            <w:noProof/>
          </w:rPr>
          <w:t>BÖLÜM I: GİRİŞ ve PLAN HAZIRLIK SÜRECİ</w:t>
        </w:r>
        <w:r w:rsidR="00166473">
          <w:rPr>
            <w:noProof/>
            <w:webHidden/>
          </w:rPr>
          <w:tab/>
        </w:r>
        <w:r w:rsidR="00895BE8">
          <w:rPr>
            <w:noProof/>
            <w:webHidden/>
          </w:rPr>
          <w:fldChar w:fldCharType="begin"/>
        </w:r>
        <w:r w:rsidR="00166473">
          <w:rPr>
            <w:noProof/>
            <w:webHidden/>
          </w:rPr>
          <w:instrText xml:space="preserve"> PAGEREF _Toc531097532 \h </w:instrText>
        </w:r>
        <w:r w:rsidR="00895BE8">
          <w:rPr>
            <w:noProof/>
            <w:webHidden/>
          </w:rPr>
        </w:r>
        <w:r w:rsidR="00895BE8">
          <w:rPr>
            <w:noProof/>
            <w:webHidden/>
          </w:rPr>
          <w:fldChar w:fldCharType="separate"/>
        </w:r>
        <w:r w:rsidR="0068402D">
          <w:rPr>
            <w:noProof/>
            <w:webHidden/>
          </w:rPr>
          <w:t>5</w:t>
        </w:r>
        <w:r w:rsidR="00895BE8">
          <w:rPr>
            <w:noProof/>
            <w:webHidden/>
          </w:rPr>
          <w:fldChar w:fldCharType="end"/>
        </w:r>
      </w:hyperlink>
    </w:p>
    <w:p w:rsidR="00166473" w:rsidRPr="007B0250" w:rsidRDefault="00E0241B" w:rsidP="00166473">
      <w:pPr>
        <w:pStyle w:val="T1"/>
        <w:tabs>
          <w:tab w:val="right" w:leader="dot" w:pos="13994"/>
        </w:tabs>
        <w:rPr>
          <w:b w:val="0"/>
          <w:bCs w:val="0"/>
          <w:caps w:val="0"/>
          <w:noProof/>
          <w:sz w:val="22"/>
          <w:szCs w:val="22"/>
        </w:rPr>
      </w:pPr>
      <w:hyperlink w:anchor="_Toc531097533" w:history="1">
        <w:r w:rsidR="00166473" w:rsidRPr="000A51F4">
          <w:rPr>
            <w:rStyle w:val="Kpr"/>
            <w:rFonts w:eastAsia="SimSun"/>
            <w:noProof/>
          </w:rPr>
          <w:t xml:space="preserve">BÖLÜM II: </w:t>
        </w:r>
        <w:r w:rsidR="00166473" w:rsidRPr="000A51F4">
          <w:rPr>
            <w:rStyle w:val="Kpr"/>
            <w:rFonts w:eastAsia="Calibri"/>
            <w:noProof/>
          </w:rPr>
          <w:t>DURUM ANALİZİ</w:t>
        </w:r>
        <w:r w:rsidR="00166473">
          <w:rPr>
            <w:noProof/>
            <w:webHidden/>
          </w:rPr>
          <w:tab/>
        </w:r>
        <w:r w:rsidR="00895BE8">
          <w:rPr>
            <w:noProof/>
            <w:webHidden/>
          </w:rPr>
          <w:fldChar w:fldCharType="begin"/>
        </w:r>
        <w:r w:rsidR="00166473">
          <w:rPr>
            <w:noProof/>
            <w:webHidden/>
          </w:rPr>
          <w:instrText xml:space="preserve"> PAGEREF _Toc531097533 \h </w:instrText>
        </w:r>
        <w:r w:rsidR="00895BE8">
          <w:rPr>
            <w:noProof/>
            <w:webHidden/>
          </w:rPr>
        </w:r>
        <w:r w:rsidR="00895BE8">
          <w:rPr>
            <w:noProof/>
            <w:webHidden/>
          </w:rPr>
          <w:fldChar w:fldCharType="separate"/>
        </w:r>
        <w:r w:rsidR="0068402D">
          <w:rPr>
            <w:noProof/>
            <w:webHidden/>
          </w:rPr>
          <w:t>6</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34" w:history="1">
        <w:r w:rsidR="00166473" w:rsidRPr="000A51F4">
          <w:rPr>
            <w:rStyle w:val="Kpr"/>
            <w:rFonts w:eastAsia="SimSun"/>
            <w:noProof/>
          </w:rPr>
          <w:t xml:space="preserve">Okulun Kısa Tanıtımı </w:t>
        </w:r>
        <w:r w:rsidR="00166473">
          <w:rPr>
            <w:noProof/>
            <w:webHidden/>
          </w:rPr>
          <w:tab/>
        </w:r>
      </w:hyperlink>
      <w:r w:rsidR="0068402D">
        <w:t>6</w:t>
      </w:r>
    </w:p>
    <w:p w:rsidR="00166473" w:rsidRPr="007B0250" w:rsidRDefault="00E0241B" w:rsidP="00166473">
      <w:pPr>
        <w:pStyle w:val="T2"/>
        <w:tabs>
          <w:tab w:val="right" w:leader="dot" w:pos="13994"/>
        </w:tabs>
        <w:rPr>
          <w:smallCaps w:val="0"/>
          <w:noProof/>
          <w:sz w:val="22"/>
          <w:szCs w:val="22"/>
        </w:rPr>
      </w:pPr>
      <w:hyperlink w:anchor="_Toc531097535" w:history="1">
        <w:r w:rsidR="00166473" w:rsidRPr="000A51F4">
          <w:rPr>
            <w:rStyle w:val="Kpr"/>
            <w:rFonts w:eastAsia="SimSun"/>
            <w:noProof/>
          </w:rPr>
          <w:t>Okulun Mevcut Durumu: Temel İstatistikler</w:t>
        </w:r>
        <w:r w:rsidR="00166473">
          <w:rPr>
            <w:noProof/>
            <w:webHidden/>
          </w:rPr>
          <w:tab/>
        </w:r>
        <w:r w:rsidR="00895BE8">
          <w:rPr>
            <w:noProof/>
            <w:webHidden/>
          </w:rPr>
          <w:fldChar w:fldCharType="begin"/>
        </w:r>
        <w:r w:rsidR="00166473">
          <w:rPr>
            <w:noProof/>
            <w:webHidden/>
          </w:rPr>
          <w:instrText xml:space="preserve"> PAGEREF _Toc531097535 \h </w:instrText>
        </w:r>
        <w:r w:rsidR="00895BE8">
          <w:rPr>
            <w:noProof/>
            <w:webHidden/>
          </w:rPr>
        </w:r>
        <w:r w:rsidR="00895BE8">
          <w:rPr>
            <w:noProof/>
            <w:webHidden/>
          </w:rPr>
          <w:fldChar w:fldCharType="separate"/>
        </w:r>
        <w:r w:rsidR="0068402D">
          <w:rPr>
            <w:noProof/>
            <w:webHidden/>
          </w:rPr>
          <w:t>8</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36" w:history="1">
        <w:r w:rsidR="00166473" w:rsidRPr="000A51F4">
          <w:rPr>
            <w:rStyle w:val="Kpr"/>
            <w:rFonts w:eastAsia="SimSun"/>
            <w:noProof/>
          </w:rPr>
          <w:t>PAYDAŞ ANALİZİ</w:t>
        </w:r>
        <w:r w:rsidR="00166473">
          <w:rPr>
            <w:noProof/>
            <w:webHidden/>
          </w:rPr>
          <w:tab/>
        </w:r>
        <w:r w:rsidR="00895BE8">
          <w:rPr>
            <w:noProof/>
            <w:webHidden/>
          </w:rPr>
          <w:fldChar w:fldCharType="begin"/>
        </w:r>
        <w:r w:rsidR="00166473">
          <w:rPr>
            <w:noProof/>
            <w:webHidden/>
          </w:rPr>
          <w:instrText xml:space="preserve"> PAGEREF _Toc531097536 \h </w:instrText>
        </w:r>
        <w:r w:rsidR="00895BE8">
          <w:rPr>
            <w:noProof/>
            <w:webHidden/>
          </w:rPr>
        </w:r>
        <w:r w:rsidR="00895BE8">
          <w:rPr>
            <w:noProof/>
            <w:webHidden/>
          </w:rPr>
          <w:fldChar w:fldCharType="separate"/>
        </w:r>
        <w:r w:rsidR="0068402D">
          <w:rPr>
            <w:noProof/>
            <w:webHidden/>
          </w:rPr>
          <w:t>14</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37" w:history="1">
        <w:r w:rsidR="00166473" w:rsidRPr="000A51F4">
          <w:rPr>
            <w:rStyle w:val="Kpr"/>
            <w:rFonts w:eastAsia="SimSun"/>
            <w:noProof/>
          </w:rPr>
          <w:t>GZFT (Güçlü, Zayıf, Fırsat, Tehdit) Analizi</w:t>
        </w:r>
        <w:r w:rsidR="00166473">
          <w:rPr>
            <w:noProof/>
            <w:webHidden/>
          </w:rPr>
          <w:tab/>
        </w:r>
        <w:r w:rsidR="00895BE8">
          <w:rPr>
            <w:noProof/>
            <w:webHidden/>
          </w:rPr>
          <w:fldChar w:fldCharType="begin"/>
        </w:r>
        <w:r w:rsidR="00166473">
          <w:rPr>
            <w:noProof/>
            <w:webHidden/>
          </w:rPr>
          <w:instrText xml:space="preserve"> PAGEREF _Toc531097537 \h </w:instrText>
        </w:r>
        <w:r w:rsidR="00895BE8">
          <w:rPr>
            <w:noProof/>
            <w:webHidden/>
          </w:rPr>
        </w:r>
        <w:r w:rsidR="00895BE8">
          <w:rPr>
            <w:noProof/>
            <w:webHidden/>
          </w:rPr>
          <w:fldChar w:fldCharType="separate"/>
        </w:r>
        <w:r w:rsidR="0068402D">
          <w:rPr>
            <w:noProof/>
            <w:webHidden/>
          </w:rPr>
          <w:t>21</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38" w:history="1">
        <w:r w:rsidR="00166473" w:rsidRPr="000A51F4">
          <w:rPr>
            <w:rStyle w:val="Kpr"/>
            <w:rFonts w:eastAsia="SimSun"/>
            <w:noProof/>
          </w:rPr>
          <w:t>Gelişim ve Sorun Alanları</w:t>
        </w:r>
        <w:r w:rsidR="00166473">
          <w:rPr>
            <w:noProof/>
            <w:webHidden/>
          </w:rPr>
          <w:tab/>
        </w:r>
        <w:r w:rsidR="003547BC">
          <w:rPr>
            <w:noProof/>
            <w:webHidden/>
          </w:rPr>
          <w:t>2</w:t>
        </w:r>
        <w:r w:rsidR="00034481">
          <w:rPr>
            <w:noProof/>
            <w:webHidden/>
          </w:rPr>
          <w:t>3</w:t>
        </w:r>
      </w:hyperlink>
    </w:p>
    <w:p w:rsidR="00166473" w:rsidRPr="007B0250" w:rsidRDefault="00E0241B" w:rsidP="00166473">
      <w:pPr>
        <w:pStyle w:val="T1"/>
        <w:tabs>
          <w:tab w:val="right" w:leader="dot" w:pos="13994"/>
        </w:tabs>
        <w:rPr>
          <w:b w:val="0"/>
          <w:bCs w:val="0"/>
          <w:caps w:val="0"/>
          <w:noProof/>
          <w:sz w:val="22"/>
          <w:szCs w:val="22"/>
        </w:rPr>
      </w:pPr>
      <w:hyperlink w:anchor="_Toc531097539" w:history="1">
        <w:r w:rsidR="00166473" w:rsidRPr="000A51F4">
          <w:rPr>
            <w:rStyle w:val="Kpr"/>
            <w:rFonts w:eastAsia="SimSun"/>
            <w:noProof/>
          </w:rPr>
          <w:t>BÖLÜM III: MİSYON, VİZYON VE TEMEL DEĞERLER</w:t>
        </w:r>
        <w:r w:rsidR="00166473">
          <w:rPr>
            <w:noProof/>
            <w:webHidden/>
          </w:rPr>
          <w:tab/>
        </w:r>
        <w:r w:rsidR="003547BC">
          <w:rPr>
            <w:noProof/>
            <w:webHidden/>
          </w:rPr>
          <w:t>2</w:t>
        </w:r>
        <w:r w:rsidR="00034481">
          <w:rPr>
            <w:noProof/>
            <w:webHidden/>
          </w:rPr>
          <w:t>6</w:t>
        </w:r>
      </w:hyperlink>
    </w:p>
    <w:p w:rsidR="00166473" w:rsidRPr="007B0250" w:rsidRDefault="00E0241B" w:rsidP="00166473">
      <w:pPr>
        <w:pStyle w:val="T2"/>
        <w:tabs>
          <w:tab w:val="right" w:leader="dot" w:pos="13994"/>
        </w:tabs>
        <w:rPr>
          <w:smallCaps w:val="0"/>
          <w:noProof/>
          <w:sz w:val="22"/>
          <w:szCs w:val="22"/>
        </w:rPr>
      </w:pPr>
      <w:hyperlink w:anchor="_Toc531097540" w:history="1">
        <w:r w:rsidR="00166473" w:rsidRPr="000A51F4">
          <w:rPr>
            <w:rStyle w:val="Kpr"/>
            <w:rFonts w:eastAsia="SimSun"/>
            <w:noProof/>
          </w:rPr>
          <w:t xml:space="preserve">MİSYONUMUZ </w:t>
        </w:r>
        <w:r w:rsidR="00166473">
          <w:rPr>
            <w:noProof/>
            <w:webHidden/>
          </w:rPr>
          <w:tab/>
        </w:r>
        <w:r w:rsidR="00895BE8">
          <w:rPr>
            <w:noProof/>
            <w:webHidden/>
          </w:rPr>
          <w:fldChar w:fldCharType="begin"/>
        </w:r>
        <w:r w:rsidR="00166473">
          <w:rPr>
            <w:noProof/>
            <w:webHidden/>
          </w:rPr>
          <w:instrText xml:space="preserve"> PAGEREF _Toc531097540 \h </w:instrText>
        </w:r>
        <w:r w:rsidR="00895BE8">
          <w:rPr>
            <w:noProof/>
            <w:webHidden/>
          </w:rPr>
        </w:r>
        <w:r w:rsidR="00895BE8">
          <w:rPr>
            <w:noProof/>
            <w:webHidden/>
          </w:rPr>
          <w:fldChar w:fldCharType="separate"/>
        </w:r>
        <w:r w:rsidR="0068402D">
          <w:rPr>
            <w:noProof/>
            <w:webHidden/>
          </w:rPr>
          <w:t>2</w:t>
        </w:r>
        <w:r w:rsidR="00034481">
          <w:rPr>
            <w:noProof/>
            <w:webHidden/>
          </w:rPr>
          <w:t>6</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41" w:history="1">
        <w:r w:rsidR="00166473" w:rsidRPr="000A51F4">
          <w:rPr>
            <w:rStyle w:val="Kpr"/>
            <w:rFonts w:eastAsia="SimSun"/>
            <w:noProof/>
          </w:rPr>
          <w:t xml:space="preserve">VİZYONUMUZ </w:t>
        </w:r>
        <w:r w:rsidR="00166473">
          <w:rPr>
            <w:noProof/>
            <w:webHidden/>
          </w:rPr>
          <w:tab/>
        </w:r>
        <w:r w:rsidR="00895BE8">
          <w:rPr>
            <w:noProof/>
            <w:webHidden/>
          </w:rPr>
          <w:fldChar w:fldCharType="begin"/>
        </w:r>
        <w:r w:rsidR="00166473">
          <w:rPr>
            <w:noProof/>
            <w:webHidden/>
          </w:rPr>
          <w:instrText xml:space="preserve"> PAGEREF _Toc531097541 \h </w:instrText>
        </w:r>
        <w:r w:rsidR="00895BE8">
          <w:rPr>
            <w:noProof/>
            <w:webHidden/>
          </w:rPr>
        </w:r>
        <w:r w:rsidR="00895BE8">
          <w:rPr>
            <w:noProof/>
            <w:webHidden/>
          </w:rPr>
          <w:fldChar w:fldCharType="separate"/>
        </w:r>
        <w:r w:rsidR="0068402D">
          <w:rPr>
            <w:noProof/>
            <w:webHidden/>
          </w:rPr>
          <w:t>2</w:t>
        </w:r>
        <w:r w:rsidR="00034481">
          <w:rPr>
            <w:noProof/>
            <w:webHidden/>
          </w:rPr>
          <w:t>6</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42" w:history="1">
        <w:r w:rsidR="00166473" w:rsidRPr="000A51F4">
          <w:rPr>
            <w:rStyle w:val="Kpr"/>
            <w:rFonts w:eastAsia="SimSun"/>
            <w:noProof/>
          </w:rPr>
          <w:t xml:space="preserve">TEMEL DEĞERLERİMİZ </w:t>
        </w:r>
        <w:r w:rsidR="00166473">
          <w:rPr>
            <w:noProof/>
            <w:webHidden/>
          </w:rPr>
          <w:tab/>
        </w:r>
        <w:r w:rsidR="00895BE8">
          <w:rPr>
            <w:noProof/>
            <w:webHidden/>
          </w:rPr>
          <w:fldChar w:fldCharType="begin"/>
        </w:r>
        <w:r w:rsidR="00166473">
          <w:rPr>
            <w:noProof/>
            <w:webHidden/>
          </w:rPr>
          <w:instrText xml:space="preserve"> PAGEREF _Toc531097542 \h </w:instrText>
        </w:r>
        <w:r w:rsidR="00895BE8">
          <w:rPr>
            <w:noProof/>
            <w:webHidden/>
          </w:rPr>
        </w:r>
        <w:r w:rsidR="00895BE8">
          <w:rPr>
            <w:noProof/>
            <w:webHidden/>
          </w:rPr>
          <w:fldChar w:fldCharType="separate"/>
        </w:r>
        <w:r w:rsidR="0068402D">
          <w:rPr>
            <w:noProof/>
            <w:webHidden/>
          </w:rPr>
          <w:t>2</w:t>
        </w:r>
        <w:r w:rsidR="00034481">
          <w:rPr>
            <w:noProof/>
            <w:webHidden/>
          </w:rPr>
          <w:t>7</w:t>
        </w:r>
        <w:r w:rsidR="00895BE8">
          <w:rPr>
            <w:noProof/>
            <w:webHidden/>
          </w:rPr>
          <w:fldChar w:fldCharType="end"/>
        </w:r>
      </w:hyperlink>
    </w:p>
    <w:p w:rsidR="00166473" w:rsidRPr="007B0250" w:rsidRDefault="00E0241B" w:rsidP="00166473">
      <w:pPr>
        <w:pStyle w:val="T1"/>
        <w:tabs>
          <w:tab w:val="right" w:leader="dot" w:pos="13994"/>
        </w:tabs>
        <w:rPr>
          <w:b w:val="0"/>
          <w:bCs w:val="0"/>
          <w:caps w:val="0"/>
          <w:noProof/>
          <w:sz w:val="22"/>
          <w:szCs w:val="22"/>
        </w:rPr>
      </w:pPr>
      <w:hyperlink w:anchor="_Toc531097543" w:history="1">
        <w:r w:rsidR="00166473" w:rsidRPr="000A51F4">
          <w:rPr>
            <w:rStyle w:val="Kpr"/>
            <w:rFonts w:eastAsia="SimSun"/>
            <w:noProof/>
          </w:rPr>
          <w:t>BÖLÜM IV: AMAÇ, HEDEF VE EYLEMLER</w:t>
        </w:r>
        <w:r w:rsidR="00166473">
          <w:rPr>
            <w:noProof/>
            <w:webHidden/>
          </w:rPr>
          <w:tab/>
        </w:r>
        <w:r w:rsidR="003547BC">
          <w:rPr>
            <w:noProof/>
            <w:webHidden/>
          </w:rPr>
          <w:t>2</w:t>
        </w:r>
        <w:r w:rsidR="00034481">
          <w:rPr>
            <w:noProof/>
            <w:webHidden/>
          </w:rPr>
          <w:t>8</w:t>
        </w:r>
      </w:hyperlink>
    </w:p>
    <w:p w:rsidR="00166473" w:rsidRPr="007B0250" w:rsidRDefault="00E0241B" w:rsidP="00166473">
      <w:pPr>
        <w:pStyle w:val="T2"/>
        <w:tabs>
          <w:tab w:val="right" w:leader="dot" w:pos="13994"/>
        </w:tabs>
        <w:rPr>
          <w:smallCaps w:val="0"/>
          <w:noProof/>
          <w:sz w:val="22"/>
          <w:szCs w:val="22"/>
        </w:rPr>
      </w:pPr>
      <w:hyperlink w:anchor="_Toc531097544" w:history="1">
        <w:r w:rsidR="00166473" w:rsidRPr="000A51F4">
          <w:rPr>
            <w:rStyle w:val="Kpr"/>
            <w:rFonts w:eastAsia="SimSun"/>
            <w:noProof/>
          </w:rPr>
          <w:t>TEMA I: EĞİTİM VE ÖĞRETİME ERİŞİM</w:t>
        </w:r>
        <w:r w:rsidR="00166473">
          <w:rPr>
            <w:noProof/>
            <w:webHidden/>
          </w:rPr>
          <w:tab/>
        </w:r>
        <w:r w:rsidR="003547BC">
          <w:rPr>
            <w:noProof/>
            <w:webHidden/>
          </w:rPr>
          <w:t>2</w:t>
        </w:r>
        <w:r w:rsidR="00034481">
          <w:rPr>
            <w:noProof/>
            <w:webHidden/>
          </w:rPr>
          <w:t>8</w:t>
        </w:r>
      </w:hyperlink>
    </w:p>
    <w:p w:rsidR="00166473" w:rsidRPr="007B0250" w:rsidRDefault="00E0241B" w:rsidP="00166473">
      <w:pPr>
        <w:pStyle w:val="T2"/>
        <w:tabs>
          <w:tab w:val="right" w:leader="dot" w:pos="13994"/>
        </w:tabs>
        <w:rPr>
          <w:smallCaps w:val="0"/>
          <w:noProof/>
          <w:sz w:val="22"/>
          <w:szCs w:val="22"/>
        </w:rPr>
      </w:pPr>
      <w:hyperlink w:anchor="_Toc531097545" w:history="1">
        <w:r w:rsidR="00166473" w:rsidRPr="000A51F4">
          <w:rPr>
            <w:rStyle w:val="Kpr"/>
            <w:rFonts w:eastAsia="SimSun"/>
            <w:noProof/>
          </w:rPr>
          <w:t>TEMA II: EĞİTİM VE ÖĞRETİMDE KALİTENİN ARTIRILMASI</w:t>
        </w:r>
        <w:r w:rsidR="00166473">
          <w:rPr>
            <w:noProof/>
            <w:webHidden/>
          </w:rPr>
          <w:tab/>
        </w:r>
        <w:r w:rsidR="00895BE8">
          <w:rPr>
            <w:noProof/>
            <w:webHidden/>
          </w:rPr>
          <w:fldChar w:fldCharType="begin"/>
        </w:r>
        <w:r w:rsidR="00166473">
          <w:rPr>
            <w:noProof/>
            <w:webHidden/>
          </w:rPr>
          <w:instrText xml:space="preserve"> PAGEREF _Toc531097545 \h </w:instrText>
        </w:r>
        <w:r w:rsidR="00895BE8">
          <w:rPr>
            <w:noProof/>
            <w:webHidden/>
          </w:rPr>
        </w:r>
        <w:r w:rsidR="00895BE8">
          <w:rPr>
            <w:noProof/>
            <w:webHidden/>
          </w:rPr>
          <w:fldChar w:fldCharType="separate"/>
        </w:r>
        <w:r w:rsidR="0068402D">
          <w:rPr>
            <w:noProof/>
            <w:webHidden/>
          </w:rPr>
          <w:t>3</w:t>
        </w:r>
        <w:r w:rsidR="00034481">
          <w:rPr>
            <w:noProof/>
            <w:webHidden/>
          </w:rPr>
          <w:t>0</w:t>
        </w:r>
        <w:r w:rsidR="00895BE8">
          <w:rPr>
            <w:noProof/>
            <w:webHidden/>
          </w:rPr>
          <w:fldChar w:fldCharType="end"/>
        </w:r>
      </w:hyperlink>
    </w:p>
    <w:p w:rsidR="00166473" w:rsidRPr="007B0250" w:rsidRDefault="00E0241B" w:rsidP="00166473">
      <w:pPr>
        <w:pStyle w:val="T2"/>
        <w:tabs>
          <w:tab w:val="right" w:leader="dot" w:pos="13994"/>
        </w:tabs>
        <w:rPr>
          <w:smallCaps w:val="0"/>
          <w:noProof/>
          <w:sz w:val="22"/>
          <w:szCs w:val="22"/>
        </w:rPr>
      </w:pPr>
      <w:hyperlink w:anchor="_Toc531097546" w:history="1">
        <w:r w:rsidR="00166473" w:rsidRPr="000A51F4">
          <w:rPr>
            <w:rStyle w:val="Kpr"/>
            <w:rFonts w:eastAsia="SimSun"/>
            <w:noProof/>
          </w:rPr>
          <w:t>TEMA III: KURUMSAL KAPASİTE</w:t>
        </w:r>
        <w:r w:rsidR="00166473">
          <w:rPr>
            <w:noProof/>
            <w:webHidden/>
          </w:rPr>
          <w:tab/>
        </w:r>
        <w:r w:rsidR="00895BE8">
          <w:rPr>
            <w:noProof/>
            <w:webHidden/>
          </w:rPr>
          <w:fldChar w:fldCharType="begin"/>
        </w:r>
        <w:r w:rsidR="00166473">
          <w:rPr>
            <w:noProof/>
            <w:webHidden/>
          </w:rPr>
          <w:instrText xml:space="preserve"> PAGEREF _Toc531097546 \h </w:instrText>
        </w:r>
        <w:r w:rsidR="00895BE8">
          <w:rPr>
            <w:noProof/>
            <w:webHidden/>
          </w:rPr>
        </w:r>
        <w:r w:rsidR="00895BE8">
          <w:rPr>
            <w:noProof/>
            <w:webHidden/>
          </w:rPr>
          <w:fldChar w:fldCharType="separate"/>
        </w:r>
        <w:r w:rsidR="0068402D">
          <w:rPr>
            <w:noProof/>
            <w:webHidden/>
          </w:rPr>
          <w:t>3</w:t>
        </w:r>
        <w:r w:rsidR="00034481">
          <w:rPr>
            <w:noProof/>
            <w:webHidden/>
          </w:rPr>
          <w:t>2</w:t>
        </w:r>
        <w:r w:rsidR="00895BE8">
          <w:rPr>
            <w:noProof/>
            <w:webHidden/>
          </w:rPr>
          <w:fldChar w:fldCharType="end"/>
        </w:r>
      </w:hyperlink>
    </w:p>
    <w:p w:rsidR="00166473" w:rsidRPr="007B0250" w:rsidRDefault="00E0241B" w:rsidP="00166473">
      <w:pPr>
        <w:pStyle w:val="T1"/>
        <w:tabs>
          <w:tab w:val="right" w:leader="dot" w:pos="13994"/>
        </w:tabs>
        <w:rPr>
          <w:b w:val="0"/>
          <w:bCs w:val="0"/>
          <w:caps w:val="0"/>
          <w:noProof/>
          <w:sz w:val="22"/>
          <w:szCs w:val="22"/>
        </w:rPr>
      </w:pPr>
      <w:hyperlink w:anchor="_Toc531097547" w:history="1">
        <w:r w:rsidR="00166473" w:rsidRPr="000A51F4">
          <w:rPr>
            <w:rStyle w:val="Kpr"/>
            <w:rFonts w:eastAsia="SimSun"/>
            <w:noProof/>
          </w:rPr>
          <w:t>V. BÖLÜM: MALİYETLENDİRME</w:t>
        </w:r>
        <w:r w:rsidR="00166473">
          <w:rPr>
            <w:noProof/>
            <w:webHidden/>
          </w:rPr>
          <w:tab/>
        </w:r>
        <w:r w:rsidR="00895BE8">
          <w:rPr>
            <w:noProof/>
            <w:webHidden/>
          </w:rPr>
          <w:fldChar w:fldCharType="begin"/>
        </w:r>
        <w:r w:rsidR="00166473">
          <w:rPr>
            <w:noProof/>
            <w:webHidden/>
          </w:rPr>
          <w:instrText xml:space="preserve"> PAGEREF _Toc531097547 \h </w:instrText>
        </w:r>
        <w:r w:rsidR="00895BE8">
          <w:rPr>
            <w:noProof/>
            <w:webHidden/>
          </w:rPr>
        </w:r>
        <w:r w:rsidR="00895BE8">
          <w:rPr>
            <w:noProof/>
            <w:webHidden/>
          </w:rPr>
          <w:fldChar w:fldCharType="separate"/>
        </w:r>
        <w:r w:rsidR="0068402D">
          <w:rPr>
            <w:b w:val="0"/>
            <w:bCs w:val="0"/>
            <w:noProof/>
            <w:webHidden/>
          </w:rPr>
          <w:t>.</w:t>
        </w:r>
        <w:r w:rsidR="00895BE8">
          <w:rPr>
            <w:noProof/>
            <w:webHidden/>
          </w:rPr>
          <w:fldChar w:fldCharType="end"/>
        </w:r>
      </w:hyperlink>
      <w:r w:rsidR="0068402D">
        <w:t>3</w:t>
      </w:r>
      <w:r w:rsidR="00034481">
        <w:t>5</w:t>
      </w:r>
    </w:p>
    <w:p w:rsidR="00166473" w:rsidRDefault="00E0241B" w:rsidP="00166473">
      <w:hyperlink w:anchor="_Toc531097548" w:history="1">
        <w:r w:rsidR="00166473" w:rsidRPr="000A51F4">
          <w:rPr>
            <w:rStyle w:val="Kpr"/>
            <w:rFonts w:eastAsia="SimSun"/>
            <w:noProof/>
          </w:rPr>
          <w:t>EKLER:</w:t>
        </w:r>
        <w:r w:rsidR="00166473">
          <w:rPr>
            <w:noProof/>
            <w:webHidden/>
          </w:rPr>
          <w:tab/>
        </w:r>
        <w:r w:rsidR="00895BE8">
          <w:rPr>
            <w:noProof/>
            <w:webHidden/>
          </w:rPr>
          <w:fldChar w:fldCharType="begin"/>
        </w:r>
        <w:r w:rsidR="00166473">
          <w:rPr>
            <w:noProof/>
            <w:webHidden/>
          </w:rPr>
          <w:instrText xml:space="preserve"> PAGEREF _Toc531097548 \h </w:instrText>
        </w:r>
        <w:r w:rsidR="00895BE8">
          <w:rPr>
            <w:noProof/>
            <w:webHidden/>
          </w:rPr>
        </w:r>
        <w:r w:rsidR="00895BE8">
          <w:rPr>
            <w:noProof/>
            <w:webHidden/>
          </w:rPr>
          <w:fldChar w:fldCharType="end"/>
        </w:r>
      </w:hyperlink>
    </w:p>
    <w:p w:rsidR="00166473" w:rsidRDefault="00166473"/>
    <w:p w:rsidR="00166473" w:rsidRDefault="00166473"/>
    <w:p w:rsidR="00166473" w:rsidRPr="00A47F2F" w:rsidRDefault="00166473" w:rsidP="00166473">
      <w:pPr>
        <w:pStyle w:val="Balk1"/>
        <w:spacing w:before="320" w:after="80"/>
        <w:rPr>
          <w:sz w:val="24"/>
          <w:szCs w:val="24"/>
        </w:rPr>
      </w:pPr>
      <w:bookmarkStart w:id="0" w:name="_Toc416085123"/>
      <w:bookmarkStart w:id="1" w:name="_Toc529519443"/>
      <w:bookmarkStart w:id="2" w:name="_Toc531097532"/>
      <w:r w:rsidRPr="00A47F2F">
        <w:rPr>
          <w:sz w:val="24"/>
          <w:szCs w:val="24"/>
        </w:rPr>
        <w:lastRenderedPageBreak/>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166473" w:rsidRPr="00A47F2F" w:rsidRDefault="00166473" w:rsidP="00166473">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66473" w:rsidRDefault="00166473" w:rsidP="00166473">
      <w:pPr>
        <w:autoSpaceDE w:val="0"/>
        <w:autoSpaceDN w:val="0"/>
        <w:adjustRightInd w:val="0"/>
        <w:spacing w:after="0"/>
        <w:ind w:firstLine="708"/>
        <w:jc w:val="both"/>
        <w:rPr>
          <w:szCs w:val="24"/>
        </w:rPr>
      </w:pPr>
      <w:bookmarkStart w:id="8" w:name="_Toc416084871"/>
      <w:r w:rsidRPr="00A47F2F">
        <w:rPr>
          <w:b/>
          <w:bCs/>
          <w:color w:val="000000"/>
          <w:szCs w:val="24"/>
        </w:rPr>
        <w:t xml:space="preserve"> </w:t>
      </w:r>
      <w:bookmarkEnd w:id="8"/>
      <w:r w:rsidRPr="00E22B8A">
        <w:rPr>
          <w:szCs w:val="24"/>
        </w:rPr>
        <w:t>Durum analizinin ardından geleceğe yönelim bölümüne geçilerek okulumuzun amaç, hedef, gösterge ve eylemleri belirlenmiştir. Çalışmaları yürüten ekip ve kurul bilgileri altta verilmiştir.</w:t>
      </w:r>
    </w:p>
    <w:p w:rsidR="00166473" w:rsidRDefault="00166473" w:rsidP="00166473"/>
    <w:p w:rsidR="00166473" w:rsidRDefault="00166473" w:rsidP="00166473">
      <w:pPr>
        <w:spacing w:after="0" w:line="240" w:lineRule="auto"/>
        <w:rPr>
          <w:b/>
        </w:rPr>
      </w:pPr>
      <w:r w:rsidRPr="00C211F8">
        <w:rPr>
          <w:b/>
        </w:rPr>
        <w:t>STRATEJİK PLAN ÜST KURULU</w:t>
      </w:r>
    </w:p>
    <w:p w:rsidR="00166473" w:rsidRDefault="00166473" w:rsidP="0016647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335"/>
        <w:gridCol w:w="4035"/>
        <w:gridCol w:w="3560"/>
      </w:tblGrid>
      <w:tr w:rsidR="00166473" w:rsidRPr="00D41148" w:rsidTr="00166473">
        <w:trPr>
          <w:trHeight w:val="617"/>
        </w:trPr>
        <w:tc>
          <w:tcPr>
            <w:tcW w:w="6321" w:type="dxa"/>
            <w:gridSpan w:val="2"/>
            <w:shd w:val="clear" w:color="auto" w:fill="auto"/>
          </w:tcPr>
          <w:p w:rsidR="00166473" w:rsidRPr="00D41148" w:rsidRDefault="00166473" w:rsidP="00DE6D01">
            <w:pPr>
              <w:spacing w:after="0" w:line="240" w:lineRule="auto"/>
              <w:rPr>
                <w:b/>
              </w:rPr>
            </w:pPr>
            <w:r w:rsidRPr="00D41148">
              <w:rPr>
                <w:b/>
                <w:sz w:val="28"/>
              </w:rPr>
              <w:t>Üst Kurul Bilgileri</w:t>
            </w:r>
          </w:p>
        </w:tc>
        <w:tc>
          <w:tcPr>
            <w:tcW w:w="7595" w:type="dxa"/>
            <w:gridSpan w:val="2"/>
            <w:shd w:val="clear" w:color="auto" w:fill="auto"/>
          </w:tcPr>
          <w:p w:rsidR="00166473" w:rsidRPr="00D41148" w:rsidRDefault="00166473" w:rsidP="00DE6D01">
            <w:pPr>
              <w:spacing w:after="0" w:line="240" w:lineRule="auto"/>
              <w:rPr>
                <w:b/>
              </w:rPr>
            </w:pPr>
            <w:r w:rsidRPr="00D41148">
              <w:rPr>
                <w:b/>
                <w:sz w:val="28"/>
              </w:rPr>
              <w:t>Ekip Bilgileri</w:t>
            </w:r>
          </w:p>
        </w:tc>
      </w:tr>
      <w:tr w:rsidR="00166473" w:rsidRPr="00D41148" w:rsidTr="00166473">
        <w:trPr>
          <w:trHeight w:val="505"/>
        </w:trPr>
        <w:tc>
          <w:tcPr>
            <w:tcW w:w="3986" w:type="dxa"/>
            <w:shd w:val="clear" w:color="auto" w:fill="auto"/>
          </w:tcPr>
          <w:p w:rsidR="00166473" w:rsidRPr="00D41148" w:rsidRDefault="00166473" w:rsidP="00DE6D01">
            <w:pPr>
              <w:spacing w:after="0" w:line="240" w:lineRule="auto"/>
              <w:rPr>
                <w:b/>
              </w:rPr>
            </w:pPr>
            <w:r w:rsidRPr="00D41148">
              <w:rPr>
                <w:b/>
                <w:sz w:val="22"/>
              </w:rPr>
              <w:t>Adı Soyadı</w:t>
            </w:r>
          </w:p>
        </w:tc>
        <w:tc>
          <w:tcPr>
            <w:tcW w:w="2335" w:type="dxa"/>
            <w:shd w:val="clear" w:color="auto" w:fill="auto"/>
          </w:tcPr>
          <w:p w:rsidR="00166473" w:rsidRPr="00D41148" w:rsidRDefault="00166473" w:rsidP="00DE6D01">
            <w:pPr>
              <w:spacing w:after="0" w:line="240" w:lineRule="auto"/>
              <w:rPr>
                <w:b/>
              </w:rPr>
            </w:pPr>
            <w:r w:rsidRPr="00D41148">
              <w:rPr>
                <w:b/>
                <w:sz w:val="22"/>
              </w:rPr>
              <w:t>Unvanı</w:t>
            </w:r>
          </w:p>
        </w:tc>
        <w:tc>
          <w:tcPr>
            <w:tcW w:w="4035" w:type="dxa"/>
            <w:shd w:val="clear" w:color="auto" w:fill="auto"/>
          </w:tcPr>
          <w:p w:rsidR="00166473" w:rsidRPr="00D41148" w:rsidRDefault="00166473" w:rsidP="00DE6D01">
            <w:pPr>
              <w:spacing w:after="0" w:line="240" w:lineRule="auto"/>
              <w:rPr>
                <w:b/>
              </w:rPr>
            </w:pPr>
            <w:r w:rsidRPr="00D41148">
              <w:rPr>
                <w:b/>
                <w:sz w:val="22"/>
              </w:rPr>
              <w:t>Adı Soyadı</w:t>
            </w:r>
          </w:p>
        </w:tc>
        <w:tc>
          <w:tcPr>
            <w:tcW w:w="3560" w:type="dxa"/>
            <w:shd w:val="clear" w:color="auto" w:fill="auto"/>
          </w:tcPr>
          <w:p w:rsidR="00166473" w:rsidRPr="00D41148" w:rsidRDefault="00166473" w:rsidP="00DE6D01">
            <w:pPr>
              <w:spacing w:after="0" w:line="240" w:lineRule="auto"/>
              <w:rPr>
                <w:b/>
              </w:rPr>
            </w:pPr>
            <w:r w:rsidRPr="00D41148">
              <w:rPr>
                <w:b/>
                <w:sz w:val="22"/>
              </w:rPr>
              <w:t>Unvanı</w:t>
            </w:r>
          </w:p>
        </w:tc>
      </w:tr>
      <w:tr w:rsidR="00AC4410" w:rsidRPr="00D41148" w:rsidTr="00166473">
        <w:trPr>
          <w:trHeight w:val="449"/>
        </w:trPr>
        <w:tc>
          <w:tcPr>
            <w:tcW w:w="3986" w:type="dxa"/>
            <w:shd w:val="clear" w:color="auto" w:fill="auto"/>
          </w:tcPr>
          <w:p w:rsidR="00AC4410" w:rsidRPr="00D41148" w:rsidRDefault="00AC4410" w:rsidP="00DE6D01">
            <w:pPr>
              <w:spacing w:after="0" w:line="240" w:lineRule="auto"/>
              <w:rPr>
                <w:sz w:val="20"/>
              </w:rPr>
            </w:pPr>
            <w:r>
              <w:rPr>
                <w:sz w:val="20"/>
              </w:rPr>
              <w:t>İsmail ATASOY</w:t>
            </w:r>
          </w:p>
        </w:tc>
        <w:tc>
          <w:tcPr>
            <w:tcW w:w="2335" w:type="dxa"/>
            <w:shd w:val="clear" w:color="auto" w:fill="auto"/>
          </w:tcPr>
          <w:p w:rsidR="00AC4410" w:rsidRPr="00D41148" w:rsidRDefault="00AC4410" w:rsidP="00DE6D01">
            <w:pPr>
              <w:spacing w:after="0" w:line="240" w:lineRule="auto"/>
              <w:rPr>
                <w:sz w:val="20"/>
              </w:rPr>
            </w:pPr>
            <w:r>
              <w:rPr>
                <w:sz w:val="20"/>
              </w:rPr>
              <w:t>Okul Müdürü</w:t>
            </w:r>
          </w:p>
        </w:tc>
        <w:tc>
          <w:tcPr>
            <w:tcW w:w="4035" w:type="dxa"/>
            <w:shd w:val="clear" w:color="auto" w:fill="auto"/>
          </w:tcPr>
          <w:p w:rsidR="00AC4410" w:rsidRPr="00D41148" w:rsidRDefault="00E0241B" w:rsidP="00AC4410">
            <w:pPr>
              <w:spacing w:after="0" w:line="240" w:lineRule="auto"/>
              <w:rPr>
                <w:sz w:val="20"/>
              </w:rPr>
            </w:pPr>
            <w:r>
              <w:rPr>
                <w:sz w:val="20"/>
              </w:rPr>
              <w:t>Ayşe Seda ATİK</w:t>
            </w:r>
          </w:p>
        </w:tc>
        <w:tc>
          <w:tcPr>
            <w:tcW w:w="3560" w:type="dxa"/>
            <w:shd w:val="clear" w:color="auto" w:fill="auto"/>
          </w:tcPr>
          <w:p w:rsidR="00AC4410" w:rsidRPr="00D41148" w:rsidRDefault="00AC4410" w:rsidP="00AC4410">
            <w:pPr>
              <w:spacing w:after="0" w:line="240" w:lineRule="auto"/>
              <w:rPr>
                <w:sz w:val="20"/>
              </w:rPr>
            </w:pPr>
            <w:r>
              <w:rPr>
                <w:sz w:val="20"/>
              </w:rPr>
              <w:t>Öğretmen</w:t>
            </w:r>
          </w:p>
        </w:tc>
      </w:tr>
      <w:tr w:rsidR="00AC4410" w:rsidRPr="00D41148" w:rsidTr="00166473">
        <w:trPr>
          <w:trHeight w:val="449"/>
        </w:trPr>
        <w:tc>
          <w:tcPr>
            <w:tcW w:w="3986" w:type="dxa"/>
            <w:shd w:val="clear" w:color="auto" w:fill="auto"/>
          </w:tcPr>
          <w:p w:rsidR="00AC4410" w:rsidRPr="00D41148" w:rsidRDefault="00AC4410" w:rsidP="00AC4410">
            <w:pPr>
              <w:spacing w:after="0" w:line="240" w:lineRule="auto"/>
              <w:rPr>
                <w:sz w:val="20"/>
              </w:rPr>
            </w:pPr>
            <w:r>
              <w:rPr>
                <w:sz w:val="20"/>
              </w:rPr>
              <w:t>Mustafa BERBER</w:t>
            </w:r>
          </w:p>
        </w:tc>
        <w:tc>
          <w:tcPr>
            <w:tcW w:w="2335" w:type="dxa"/>
            <w:shd w:val="clear" w:color="auto" w:fill="auto"/>
          </w:tcPr>
          <w:p w:rsidR="00AC4410" w:rsidRPr="00D41148" w:rsidRDefault="00AC4410" w:rsidP="00AC4410">
            <w:pPr>
              <w:spacing w:after="0" w:line="240" w:lineRule="auto"/>
              <w:rPr>
                <w:sz w:val="20"/>
              </w:rPr>
            </w:pPr>
            <w:r>
              <w:rPr>
                <w:sz w:val="20"/>
              </w:rPr>
              <w:t>Müdür Yard.</w:t>
            </w:r>
          </w:p>
        </w:tc>
        <w:tc>
          <w:tcPr>
            <w:tcW w:w="4035" w:type="dxa"/>
            <w:shd w:val="clear" w:color="auto" w:fill="auto"/>
          </w:tcPr>
          <w:p w:rsidR="00AC4410" w:rsidRPr="00D41148" w:rsidRDefault="00E0241B" w:rsidP="00AC4410">
            <w:pPr>
              <w:spacing w:after="0" w:line="240" w:lineRule="auto"/>
              <w:rPr>
                <w:sz w:val="20"/>
              </w:rPr>
            </w:pPr>
            <w:r>
              <w:rPr>
                <w:sz w:val="20"/>
              </w:rPr>
              <w:t>Nazlı SOLAK</w:t>
            </w:r>
          </w:p>
        </w:tc>
        <w:tc>
          <w:tcPr>
            <w:tcW w:w="3560" w:type="dxa"/>
            <w:shd w:val="clear" w:color="auto" w:fill="auto"/>
          </w:tcPr>
          <w:p w:rsidR="00AC4410" w:rsidRPr="00D41148" w:rsidRDefault="00AC4410" w:rsidP="00AC4410">
            <w:pPr>
              <w:spacing w:after="0" w:line="240" w:lineRule="auto"/>
              <w:rPr>
                <w:sz w:val="20"/>
              </w:rPr>
            </w:pPr>
            <w:r>
              <w:rPr>
                <w:sz w:val="20"/>
              </w:rPr>
              <w:t>Öğretmen</w:t>
            </w:r>
          </w:p>
        </w:tc>
      </w:tr>
      <w:tr w:rsidR="00AC4410" w:rsidRPr="00D41148" w:rsidTr="00166473">
        <w:trPr>
          <w:trHeight w:val="477"/>
        </w:trPr>
        <w:tc>
          <w:tcPr>
            <w:tcW w:w="3986" w:type="dxa"/>
            <w:shd w:val="clear" w:color="auto" w:fill="auto"/>
          </w:tcPr>
          <w:p w:rsidR="00AC4410" w:rsidRPr="00D41148" w:rsidRDefault="00AC4410" w:rsidP="00AC4410">
            <w:pPr>
              <w:spacing w:after="0" w:line="240" w:lineRule="auto"/>
              <w:rPr>
                <w:sz w:val="20"/>
              </w:rPr>
            </w:pPr>
            <w:r>
              <w:rPr>
                <w:sz w:val="20"/>
              </w:rPr>
              <w:t>Buket ALKAN</w:t>
            </w:r>
          </w:p>
        </w:tc>
        <w:tc>
          <w:tcPr>
            <w:tcW w:w="2335" w:type="dxa"/>
            <w:shd w:val="clear" w:color="auto" w:fill="auto"/>
          </w:tcPr>
          <w:p w:rsidR="00AC4410" w:rsidRPr="00D41148" w:rsidRDefault="00AC4410" w:rsidP="00AC4410">
            <w:pPr>
              <w:spacing w:after="0" w:line="240" w:lineRule="auto"/>
              <w:rPr>
                <w:sz w:val="20"/>
              </w:rPr>
            </w:pPr>
            <w:r>
              <w:rPr>
                <w:sz w:val="20"/>
              </w:rPr>
              <w:t>Öğretmen</w:t>
            </w:r>
          </w:p>
        </w:tc>
        <w:tc>
          <w:tcPr>
            <w:tcW w:w="4035" w:type="dxa"/>
            <w:shd w:val="clear" w:color="auto" w:fill="auto"/>
          </w:tcPr>
          <w:p w:rsidR="00AC4410" w:rsidRPr="00D41148" w:rsidRDefault="003B5A01" w:rsidP="00AC4410">
            <w:pPr>
              <w:spacing w:after="0" w:line="240" w:lineRule="auto"/>
              <w:rPr>
                <w:sz w:val="20"/>
              </w:rPr>
            </w:pPr>
            <w:r>
              <w:rPr>
                <w:sz w:val="20"/>
              </w:rPr>
              <w:t>M</w:t>
            </w:r>
            <w:r w:rsidR="00C17F7F">
              <w:rPr>
                <w:sz w:val="20"/>
              </w:rPr>
              <w:t>uhammed DÜNDAR</w:t>
            </w:r>
          </w:p>
        </w:tc>
        <w:tc>
          <w:tcPr>
            <w:tcW w:w="3560" w:type="dxa"/>
            <w:shd w:val="clear" w:color="auto" w:fill="auto"/>
          </w:tcPr>
          <w:p w:rsidR="00AC4410" w:rsidRPr="00D41148" w:rsidRDefault="00C17F7F" w:rsidP="00AC4410">
            <w:pPr>
              <w:spacing w:after="0" w:line="240" w:lineRule="auto"/>
              <w:rPr>
                <w:sz w:val="20"/>
              </w:rPr>
            </w:pPr>
            <w:r>
              <w:rPr>
                <w:sz w:val="20"/>
              </w:rPr>
              <w:t>Öğretmen</w:t>
            </w:r>
          </w:p>
        </w:tc>
      </w:tr>
      <w:tr w:rsidR="003B5A01" w:rsidRPr="00D41148" w:rsidTr="00166473">
        <w:trPr>
          <w:trHeight w:val="477"/>
        </w:trPr>
        <w:tc>
          <w:tcPr>
            <w:tcW w:w="3986" w:type="dxa"/>
            <w:shd w:val="clear" w:color="auto" w:fill="auto"/>
          </w:tcPr>
          <w:p w:rsidR="003B5A01" w:rsidRPr="00D41148" w:rsidRDefault="00E0241B" w:rsidP="00C17F7F">
            <w:pPr>
              <w:spacing w:after="0" w:line="240" w:lineRule="auto"/>
              <w:rPr>
                <w:sz w:val="20"/>
              </w:rPr>
            </w:pPr>
            <w:r>
              <w:rPr>
                <w:sz w:val="20"/>
              </w:rPr>
              <w:t>Mert Ceylan</w:t>
            </w:r>
          </w:p>
        </w:tc>
        <w:tc>
          <w:tcPr>
            <w:tcW w:w="2335" w:type="dxa"/>
            <w:shd w:val="clear" w:color="auto" w:fill="auto"/>
          </w:tcPr>
          <w:p w:rsidR="003B5A01" w:rsidRPr="00D41148" w:rsidRDefault="003B5A01" w:rsidP="00C17F7F">
            <w:pPr>
              <w:spacing w:after="0" w:line="240" w:lineRule="auto"/>
              <w:rPr>
                <w:sz w:val="20"/>
              </w:rPr>
            </w:pPr>
            <w:r>
              <w:rPr>
                <w:sz w:val="20"/>
              </w:rPr>
              <w:t>Okul Aile Bir. Başk.</w:t>
            </w:r>
          </w:p>
        </w:tc>
        <w:tc>
          <w:tcPr>
            <w:tcW w:w="4035" w:type="dxa"/>
            <w:shd w:val="clear" w:color="auto" w:fill="auto"/>
          </w:tcPr>
          <w:p w:rsidR="003B5A01" w:rsidRPr="00D41148" w:rsidRDefault="00E0241B" w:rsidP="00DE6D01">
            <w:pPr>
              <w:spacing w:after="0" w:line="240" w:lineRule="auto"/>
              <w:rPr>
                <w:sz w:val="20"/>
              </w:rPr>
            </w:pPr>
            <w:r>
              <w:rPr>
                <w:sz w:val="20"/>
              </w:rPr>
              <w:t>Gamze USLUER</w:t>
            </w:r>
            <w:r w:rsidR="00C17F7F">
              <w:rPr>
                <w:sz w:val="20"/>
              </w:rPr>
              <w:t xml:space="preserve"> </w:t>
            </w:r>
          </w:p>
        </w:tc>
        <w:tc>
          <w:tcPr>
            <w:tcW w:w="3560" w:type="dxa"/>
            <w:shd w:val="clear" w:color="auto" w:fill="auto"/>
          </w:tcPr>
          <w:p w:rsidR="003B5A01" w:rsidRPr="00D41148" w:rsidRDefault="00C17F7F" w:rsidP="00DE6D01">
            <w:pPr>
              <w:spacing w:after="0" w:line="240" w:lineRule="auto"/>
              <w:rPr>
                <w:sz w:val="20"/>
              </w:rPr>
            </w:pPr>
            <w:r>
              <w:rPr>
                <w:sz w:val="20"/>
              </w:rPr>
              <w:t>Okul Aile Birliği Üyesi</w:t>
            </w:r>
          </w:p>
        </w:tc>
      </w:tr>
      <w:tr w:rsidR="003B5A01" w:rsidRPr="00D41148" w:rsidTr="00166473">
        <w:trPr>
          <w:trHeight w:val="449"/>
        </w:trPr>
        <w:tc>
          <w:tcPr>
            <w:tcW w:w="3986" w:type="dxa"/>
            <w:shd w:val="clear" w:color="auto" w:fill="auto"/>
          </w:tcPr>
          <w:p w:rsidR="003B5A01" w:rsidRPr="00D41148" w:rsidRDefault="003B5A01" w:rsidP="00DE6D01">
            <w:pPr>
              <w:spacing w:after="0" w:line="240" w:lineRule="auto"/>
              <w:rPr>
                <w:sz w:val="20"/>
              </w:rPr>
            </w:pPr>
          </w:p>
        </w:tc>
        <w:tc>
          <w:tcPr>
            <w:tcW w:w="2335" w:type="dxa"/>
            <w:shd w:val="clear" w:color="auto" w:fill="auto"/>
          </w:tcPr>
          <w:p w:rsidR="003B5A01" w:rsidRPr="00D41148" w:rsidRDefault="003B5A01" w:rsidP="00DE6D01">
            <w:pPr>
              <w:spacing w:after="0" w:line="240" w:lineRule="auto"/>
              <w:rPr>
                <w:sz w:val="20"/>
              </w:rPr>
            </w:pPr>
          </w:p>
        </w:tc>
        <w:tc>
          <w:tcPr>
            <w:tcW w:w="4035" w:type="dxa"/>
            <w:shd w:val="clear" w:color="auto" w:fill="auto"/>
          </w:tcPr>
          <w:p w:rsidR="003B5A01" w:rsidRPr="00D41148" w:rsidRDefault="003B5A01" w:rsidP="00DE6D01">
            <w:pPr>
              <w:spacing w:after="0" w:line="240" w:lineRule="auto"/>
              <w:rPr>
                <w:sz w:val="20"/>
              </w:rPr>
            </w:pPr>
          </w:p>
        </w:tc>
        <w:tc>
          <w:tcPr>
            <w:tcW w:w="3560" w:type="dxa"/>
            <w:shd w:val="clear" w:color="auto" w:fill="auto"/>
          </w:tcPr>
          <w:p w:rsidR="003B5A01" w:rsidRPr="00D41148" w:rsidRDefault="003B5A01" w:rsidP="00DE6D01">
            <w:pPr>
              <w:spacing w:after="0" w:line="240" w:lineRule="auto"/>
              <w:rPr>
                <w:sz w:val="20"/>
              </w:rPr>
            </w:pPr>
          </w:p>
        </w:tc>
      </w:tr>
      <w:tr w:rsidR="003B5A01" w:rsidRPr="00D41148" w:rsidTr="00166473">
        <w:trPr>
          <w:trHeight w:val="477"/>
        </w:trPr>
        <w:tc>
          <w:tcPr>
            <w:tcW w:w="3986" w:type="dxa"/>
            <w:shd w:val="clear" w:color="auto" w:fill="auto"/>
          </w:tcPr>
          <w:p w:rsidR="003B5A01" w:rsidRPr="00D41148" w:rsidRDefault="003B5A01" w:rsidP="00DE6D01">
            <w:pPr>
              <w:spacing w:after="0" w:line="240" w:lineRule="auto"/>
              <w:rPr>
                <w:sz w:val="20"/>
              </w:rPr>
            </w:pPr>
          </w:p>
        </w:tc>
        <w:tc>
          <w:tcPr>
            <w:tcW w:w="2335" w:type="dxa"/>
            <w:shd w:val="clear" w:color="auto" w:fill="auto"/>
          </w:tcPr>
          <w:p w:rsidR="003B5A01" w:rsidRPr="00D41148" w:rsidRDefault="003B5A01" w:rsidP="00DE6D01">
            <w:pPr>
              <w:spacing w:after="0" w:line="240" w:lineRule="auto"/>
              <w:rPr>
                <w:sz w:val="20"/>
              </w:rPr>
            </w:pPr>
          </w:p>
        </w:tc>
        <w:tc>
          <w:tcPr>
            <w:tcW w:w="4035" w:type="dxa"/>
            <w:shd w:val="clear" w:color="auto" w:fill="auto"/>
          </w:tcPr>
          <w:p w:rsidR="003B5A01" w:rsidRPr="00D41148" w:rsidRDefault="003B5A01" w:rsidP="00DE6D01">
            <w:pPr>
              <w:spacing w:after="0" w:line="240" w:lineRule="auto"/>
              <w:rPr>
                <w:sz w:val="20"/>
              </w:rPr>
            </w:pPr>
          </w:p>
        </w:tc>
        <w:tc>
          <w:tcPr>
            <w:tcW w:w="3560" w:type="dxa"/>
            <w:shd w:val="clear" w:color="auto" w:fill="auto"/>
          </w:tcPr>
          <w:p w:rsidR="003B5A01" w:rsidRPr="00D41148" w:rsidRDefault="003B5A01" w:rsidP="00DE6D01">
            <w:pPr>
              <w:spacing w:after="0" w:line="240" w:lineRule="auto"/>
              <w:rPr>
                <w:sz w:val="20"/>
              </w:rPr>
            </w:pPr>
          </w:p>
        </w:tc>
      </w:tr>
    </w:tbl>
    <w:p w:rsidR="00166473" w:rsidRDefault="00166473"/>
    <w:p w:rsidR="00166473" w:rsidRDefault="00166473"/>
    <w:p w:rsidR="00166473" w:rsidRDefault="00166473"/>
    <w:p w:rsidR="00034481" w:rsidRDefault="00034481" w:rsidP="003473CC">
      <w:pPr>
        <w:pStyle w:val="Balk1"/>
      </w:pPr>
      <w:bookmarkStart w:id="9" w:name="_Toc416085126"/>
      <w:bookmarkStart w:id="10" w:name="_Toc529519448"/>
      <w:bookmarkStart w:id="11" w:name="_Toc413592934"/>
      <w:bookmarkStart w:id="12" w:name="_Toc531097533"/>
    </w:p>
    <w:p w:rsidR="003473CC" w:rsidRPr="00C211F8" w:rsidRDefault="003473CC" w:rsidP="003473CC">
      <w:pPr>
        <w:pStyle w:val="Balk1"/>
        <w:rPr>
          <w:rFonts w:eastAsia="Calibri"/>
          <w:szCs w:val="24"/>
        </w:rPr>
      </w:pPr>
      <w:r w:rsidRPr="00A47F2F">
        <w:t>BÖLÜM II</w:t>
      </w:r>
      <w:bookmarkEnd w:id="9"/>
      <w:bookmarkEnd w:id="10"/>
      <w:r>
        <w:t>:</w:t>
      </w:r>
      <w:bookmarkStart w:id="13" w:name="_Toc416085127"/>
      <w:bookmarkStart w:id="14" w:name="_Toc529519449"/>
      <w:r>
        <w:t xml:space="preserve"> </w:t>
      </w:r>
      <w:r w:rsidRPr="00C211F8">
        <w:rPr>
          <w:rFonts w:eastAsia="Calibri"/>
          <w:szCs w:val="24"/>
        </w:rPr>
        <w:t>DURUM ANALİZİ</w:t>
      </w:r>
      <w:bookmarkEnd w:id="11"/>
      <w:bookmarkEnd w:id="12"/>
      <w:bookmarkEnd w:id="13"/>
      <w:bookmarkEnd w:id="14"/>
    </w:p>
    <w:p w:rsidR="003473CC" w:rsidRDefault="003473CC" w:rsidP="003473CC">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473CC" w:rsidRDefault="003473CC" w:rsidP="003473C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166473" w:rsidRDefault="00166473"/>
    <w:p w:rsidR="003473CC" w:rsidRDefault="003473CC">
      <w:pPr>
        <w:rPr>
          <w:b/>
        </w:rPr>
      </w:pPr>
      <w:r w:rsidRPr="003473CC">
        <w:rPr>
          <w:b/>
        </w:rPr>
        <w:t>Okulun Kısa Tanıtımı</w:t>
      </w:r>
    </w:p>
    <w:p w:rsidR="003473CC" w:rsidRPr="003473CC" w:rsidRDefault="003473CC" w:rsidP="003473CC">
      <w:pPr>
        <w:pStyle w:val="Default"/>
        <w:spacing w:line="360" w:lineRule="auto"/>
        <w:ind w:firstLine="708"/>
        <w:rPr>
          <w:rFonts w:ascii="Book Antiqua" w:hAnsi="Book Antiqua"/>
        </w:rPr>
      </w:pPr>
      <w:r w:rsidRPr="003473CC">
        <w:rPr>
          <w:rFonts w:ascii="Book Antiqua" w:hAnsi="Book Antiqua"/>
          <w:bCs/>
        </w:rPr>
        <w:t xml:space="preserve">Osmanlı İmparatorluğu’nun son dönemlerinde (Tanzimat’tan sonra) pozitif bilimlerle öğretim yapan okulların açılmasına başlanmış, bu bağlamda ilçemiz Biga’da 1903 yılında İnas Mektebi(Kız Okulu) açılmış, 1915 yılında da Osmangazi Numune-i Zekür Mektebi (Erkek Okulu) bugünkü adıyla Osmangazi İlkokulu açılmıştır.Halk arasında bu okul, Kozpınar İlkokulu veya Namazgah İlkokulu olarak anılmıştır. </w:t>
      </w:r>
    </w:p>
    <w:p w:rsidR="003473CC" w:rsidRPr="003473CC" w:rsidRDefault="003473CC" w:rsidP="003473CC">
      <w:pPr>
        <w:pStyle w:val="Default"/>
        <w:spacing w:line="360" w:lineRule="auto"/>
        <w:ind w:firstLine="708"/>
        <w:rPr>
          <w:rFonts w:ascii="Book Antiqua" w:hAnsi="Book Antiqua"/>
        </w:rPr>
      </w:pPr>
      <w:r w:rsidRPr="003473CC">
        <w:rPr>
          <w:rFonts w:ascii="Book Antiqua" w:hAnsi="Book Antiqua"/>
          <w:bCs/>
        </w:rPr>
        <w:t xml:space="preserve">1928 yılından sonra Osmangazi Numune-i Zekür İlkokulu’na Dumlupınar İlkokulu adı verilmiştir.1939 yılında bina Biga Ortaokuluna, Dumlupınar İlkokulu da bugünkü yerindeki eski binaya taşınmıştır.1950 yılına gelindiğinde Ortaokul bugünkü yerine taşınmıştır. Okul binası yıprandığından belirli bir dönem kullanılmamıştır.1961 yılında onarılarak tekrar Osmangazi adı verilen İlkokul açılmıştır. </w:t>
      </w:r>
    </w:p>
    <w:p w:rsidR="003473CC" w:rsidRDefault="003473CC" w:rsidP="003473CC">
      <w:pPr>
        <w:spacing w:line="360" w:lineRule="auto"/>
        <w:ind w:firstLine="708"/>
        <w:rPr>
          <w:bCs/>
          <w:szCs w:val="24"/>
        </w:rPr>
      </w:pPr>
      <w:r w:rsidRPr="003473CC">
        <w:rPr>
          <w:bCs/>
          <w:szCs w:val="24"/>
        </w:rPr>
        <w:t xml:space="preserve">Okul binası 1983 yılındaki depremden hasar gördüğünden 1989 tarihine kadar Ekrem Ergün İlkokulu’nda öğretime devam etmiştir. 03-01-1989 tarihinde Hamdibey İlkokulu ile birleşerek bugünkü yeni binasında eğitim ve öğretime başlamıştır.1997-1998 </w:t>
      </w:r>
      <w:r w:rsidRPr="003473CC">
        <w:rPr>
          <w:bCs/>
          <w:szCs w:val="24"/>
        </w:rPr>
        <w:lastRenderedPageBreak/>
        <w:t>öğretim yılında da Osmangazi İlköğretim Okulu adını almış.</w:t>
      </w:r>
      <w:r>
        <w:rPr>
          <w:bCs/>
          <w:szCs w:val="24"/>
        </w:rPr>
        <w:t xml:space="preserve"> </w:t>
      </w:r>
      <w:r w:rsidRPr="003473CC">
        <w:rPr>
          <w:bCs/>
          <w:szCs w:val="24"/>
        </w:rPr>
        <w:t>2012-2013 Eğitim – Öğretim yılından itibaren İlkokul olarak eğitim öğretime devam etmektedir.</w:t>
      </w:r>
    </w:p>
    <w:p w:rsidR="00390884" w:rsidRPr="003473CC" w:rsidRDefault="006437C5" w:rsidP="003473CC">
      <w:pPr>
        <w:spacing w:line="360" w:lineRule="auto"/>
        <w:ind w:firstLine="708"/>
        <w:rPr>
          <w:szCs w:val="24"/>
        </w:rPr>
      </w:pPr>
      <w:r>
        <w:rPr>
          <w:szCs w:val="24"/>
        </w:rPr>
        <w:t>Okulumuzda 2019 – 2020</w:t>
      </w:r>
      <w:r w:rsidR="00390884">
        <w:rPr>
          <w:szCs w:val="24"/>
        </w:rPr>
        <w:t xml:space="preserve"> eğitim öğret</w:t>
      </w:r>
      <w:r>
        <w:rPr>
          <w:szCs w:val="24"/>
        </w:rPr>
        <w:t>im yılı itibarıyla 2 yönetici  9</w:t>
      </w:r>
      <w:r w:rsidR="00390884">
        <w:rPr>
          <w:szCs w:val="24"/>
        </w:rPr>
        <w:t xml:space="preserve"> öğretmen </w:t>
      </w:r>
      <w:r w:rsidR="00B10D99">
        <w:rPr>
          <w:szCs w:val="24"/>
        </w:rPr>
        <w:t xml:space="preserve">1 İŞKUR </w:t>
      </w:r>
      <w:r w:rsidR="00390884">
        <w:rPr>
          <w:szCs w:val="24"/>
        </w:rPr>
        <w:t>personel</w:t>
      </w:r>
      <w:r w:rsidR="00B10D99">
        <w:rPr>
          <w:szCs w:val="24"/>
        </w:rPr>
        <w:t>i</w:t>
      </w:r>
      <w:r w:rsidR="00390884">
        <w:rPr>
          <w:szCs w:val="24"/>
        </w:rPr>
        <w:t xml:space="preserve"> çalışmaktadır. Okulumuzda 1</w:t>
      </w:r>
      <w:r>
        <w:rPr>
          <w:szCs w:val="24"/>
        </w:rPr>
        <w:t>86</w:t>
      </w:r>
      <w:r w:rsidR="00390884">
        <w:rPr>
          <w:szCs w:val="24"/>
        </w:rPr>
        <w:t xml:space="preserve"> öğrenci eğitim almaktadır. Okulumuzda 8 derslik, 1 özel eğitim sınıfı , 2 idari personel bürosu ,1 çok amaçlı salon, 1 kütüphane, 1 arşiv binası, 1 kalorifer odası 4 tuvalet bulunmaktadır. Okulumuzda internet bağlantısı bulunmaktadır. </w:t>
      </w:r>
      <w:r w:rsidR="00B10D99">
        <w:rPr>
          <w:szCs w:val="24"/>
        </w:rPr>
        <w:t xml:space="preserve">Okulumuz katı yakıtlı kalorifer sistemi ile ısınmaktadır. </w:t>
      </w:r>
      <w:r w:rsidR="00390884">
        <w:rPr>
          <w:szCs w:val="24"/>
        </w:rPr>
        <w:t>Okulumuzda tam gün eğitim öğretim yapılmaktadır. Okul bahçesi alanı 8080 metrekare olup geniş bir bahçeye sahiptir.</w:t>
      </w:r>
      <w:r w:rsidR="0068018E">
        <w:rPr>
          <w:szCs w:val="24"/>
        </w:rPr>
        <w:t xml:space="preserve"> </w:t>
      </w:r>
      <w:r>
        <w:rPr>
          <w:szCs w:val="24"/>
        </w:rPr>
        <w:t xml:space="preserve"> Okulumuzda 2019 – 2020</w:t>
      </w:r>
      <w:r w:rsidR="00A60B55">
        <w:rPr>
          <w:szCs w:val="24"/>
        </w:rPr>
        <w:t xml:space="preserve"> e</w:t>
      </w:r>
      <w:r>
        <w:rPr>
          <w:szCs w:val="24"/>
        </w:rPr>
        <w:t>ğitim öğretim yılı itibarıyla 11</w:t>
      </w:r>
      <w:r w:rsidR="00A60B55">
        <w:rPr>
          <w:szCs w:val="24"/>
        </w:rPr>
        <w:t xml:space="preserve"> yabancı uyruklu öğrenci eğitim görmektedir.</w:t>
      </w:r>
    </w:p>
    <w:p w:rsidR="00166473" w:rsidRDefault="00166473"/>
    <w:p w:rsidR="00166473" w:rsidRDefault="00166473"/>
    <w:p w:rsidR="00BF5713" w:rsidRDefault="00BF5713"/>
    <w:p w:rsidR="00BF5713" w:rsidRDefault="00BF5713"/>
    <w:p w:rsidR="00BF5713" w:rsidRDefault="00BF5713"/>
    <w:p w:rsidR="00BF5713" w:rsidRDefault="00BF5713"/>
    <w:p w:rsidR="00BF5713" w:rsidRDefault="00BF5713"/>
    <w:p w:rsidR="00BF5713" w:rsidRDefault="00BF5713"/>
    <w:p w:rsidR="00BF5713" w:rsidRDefault="00BF5713"/>
    <w:p w:rsidR="00BF5713" w:rsidRDefault="00BF5713"/>
    <w:p w:rsidR="00BF5713" w:rsidRDefault="00BF5713"/>
    <w:p w:rsidR="00BF5713" w:rsidRDefault="00BF5713" w:rsidP="00BF5713">
      <w:pPr>
        <w:pStyle w:val="Balk2"/>
      </w:pPr>
      <w:bookmarkStart w:id="15" w:name="_Toc531097535"/>
      <w:r>
        <w:t>Okulun Mevcut Durumu: Temel İstatistikler</w:t>
      </w:r>
      <w:bookmarkEnd w:id="15"/>
    </w:p>
    <w:p w:rsidR="00BF5713" w:rsidRDefault="00BF5713" w:rsidP="00BF5713">
      <w:pPr>
        <w:pStyle w:val="Balk3"/>
      </w:pPr>
      <w:r>
        <w:t>Okul Künyesi</w:t>
      </w:r>
    </w:p>
    <w:p w:rsidR="00BF5713" w:rsidRDefault="00BF5713" w:rsidP="00BF5713">
      <w:pPr>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r>
        <w:rPr>
          <w:szCs w:val="24"/>
        </w:rPr>
        <w:t>.</w:t>
      </w:r>
    </w:p>
    <w:p w:rsidR="00BF5713" w:rsidRDefault="00BF5713" w:rsidP="00BF5713">
      <w:pPr>
        <w:rPr>
          <w:szCs w:val="24"/>
        </w:rPr>
      </w:pP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BF5713" w:rsidRPr="00A47F2F" w:rsidTr="00DE6D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F5713" w:rsidRPr="00A07F48" w:rsidRDefault="00BF5713" w:rsidP="00BF5713">
            <w:r w:rsidRPr="00A07F48">
              <w:t>İli:</w:t>
            </w:r>
            <w:r>
              <w:t xml:space="preserve"> Çanakkale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F5713" w:rsidRPr="00A07F48" w:rsidRDefault="00BF5713" w:rsidP="00DE6D01">
            <w:r w:rsidRPr="00A07F48">
              <w:rPr>
                <w:b/>
              </w:rPr>
              <w:t>İlçesi:</w:t>
            </w:r>
            <w:r>
              <w:t xml:space="preserve">  Biga</w:t>
            </w:r>
          </w:p>
        </w:tc>
      </w:tr>
      <w:tr w:rsidR="00BF5713" w:rsidRPr="00A47F2F" w:rsidTr="00DE6D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F5713" w:rsidRPr="009436C8" w:rsidRDefault="00BF5713" w:rsidP="00DE6D01">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F5713" w:rsidRPr="009436C8" w:rsidRDefault="00BF5713" w:rsidP="00DE6D01">
            <w:pPr>
              <w:rPr>
                <w:sz w:val="20"/>
              </w:rPr>
            </w:pPr>
            <w:r>
              <w:rPr>
                <w:sz w:val="20"/>
              </w:rPr>
              <w:t>Hamdibey Mah. Şehitlik Sok. no:59 Biga/ÇANAKKALE</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F5713" w:rsidRPr="009436C8" w:rsidRDefault="00BF5713" w:rsidP="00DE6D01">
            <w:pPr>
              <w:rPr>
                <w:sz w:val="20"/>
              </w:rPr>
            </w:pPr>
            <w:r w:rsidRPr="009436C8">
              <w:rPr>
                <w:b/>
                <w:sz w:val="20"/>
              </w:rPr>
              <w:t>Coğrafi Konum (link)</w:t>
            </w:r>
            <w:r w:rsidRPr="00D90050">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F5713" w:rsidRPr="009436C8" w:rsidRDefault="00AC4410" w:rsidP="00DE6D01">
            <w:pPr>
              <w:rPr>
                <w:sz w:val="20"/>
              </w:rPr>
            </w:pPr>
            <w:r>
              <w:rPr>
                <w:rFonts w:ascii="Arial" w:hAnsi="Arial" w:cs="Arial"/>
                <w:color w:val="000000"/>
                <w:sz w:val="21"/>
                <w:shd w:val="clear" w:color="auto" w:fill="FFFFFF"/>
              </w:rPr>
              <w:t>40°13'46.9"N 27°14'14.6"E</w:t>
            </w:r>
          </w:p>
        </w:tc>
      </w:tr>
      <w:tr w:rsidR="00BF5713" w:rsidRPr="00A47F2F" w:rsidTr="00DE6D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9436C8" w:rsidRDefault="00BF5713" w:rsidP="00DE6D01">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F5713" w:rsidRPr="009436C8" w:rsidRDefault="00BF5713" w:rsidP="00DE6D01">
            <w:pPr>
              <w:rPr>
                <w:sz w:val="20"/>
              </w:rPr>
            </w:pPr>
            <w:r>
              <w:rPr>
                <w:sz w:val="20"/>
              </w:rPr>
              <w:t>02863161016</w:t>
            </w:r>
          </w:p>
        </w:tc>
        <w:tc>
          <w:tcPr>
            <w:tcW w:w="981" w:type="pct"/>
            <w:gridSpan w:val="2"/>
            <w:tcBorders>
              <w:top w:val="single" w:sz="8" w:space="0" w:color="000066"/>
              <w:left w:val="nil"/>
              <w:bottom w:val="nil"/>
              <w:right w:val="single" w:sz="8" w:space="0" w:color="000000"/>
            </w:tcBorders>
            <w:shd w:val="clear" w:color="auto" w:fill="auto"/>
            <w:noWrap/>
            <w:vAlign w:val="center"/>
          </w:tcPr>
          <w:p w:rsidR="00BF5713" w:rsidRPr="009436C8" w:rsidRDefault="00BF5713" w:rsidP="00DE6D01">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F5713" w:rsidRPr="009436C8" w:rsidRDefault="00FF1E71" w:rsidP="00DE6D01">
            <w:pPr>
              <w:rPr>
                <w:sz w:val="20"/>
              </w:rPr>
            </w:pPr>
            <w:r>
              <w:rPr>
                <w:sz w:val="20"/>
              </w:rPr>
              <w:t>-----------</w:t>
            </w:r>
          </w:p>
        </w:tc>
      </w:tr>
      <w:tr w:rsidR="00BF5713" w:rsidRPr="00A47F2F" w:rsidTr="00DE6D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9436C8" w:rsidRDefault="00BF5713" w:rsidP="00DE6D01">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F5713" w:rsidRPr="009436C8" w:rsidRDefault="00BF5713" w:rsidP="00BF5713">
            <w:pPr>
              <w:rPr>
                <w:b/>
                <w:sz w:val="20"/>
              </w:rPr>
            </w:pPr>
            <w:r>
              <w:rPr>
                <w:sz w:val="20"/>
              </w:rPr>
              <w:t>679856@meb.k12.tr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BF5713" w:rsidRPr="009436C8" w:rsidRDefault="00BF5713" w:rsidP="00DE6D01">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BF5713" w:rsidRPr="009436C8" w:rsidRDefault="002F24F1" w:rsidP="00DE6D01">
            <w:pPr>
              <w:rPr>
                <w:sz w:val="20"/>
              </w:rPr>
            </w:pPr>
            <w:r w:rsidRPr="002F24F1">
              <w:rPr>
                <w:sz w:val="20"/>
              </w:rPr>
              <w:t>bigaosmangaziilkokulu.meb.k12.tr</w:t>
            </w:r>
          </w:p>
        </w:tc>
      </w:tr>
      <w:tr w:rsidR="00BF5713" w:rsidRPr="00A47F2F" w:rsidTr="00DE6D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9436C8" w:rsidRDefault="00BF5713" w:rsidP="00DE6D01">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F5713" w:rsidRPr="00BF5713" w:rsidRDefault="00BF5713" w:rsidP="00DE6D01">
            <w:pPr>
              <w:rPr>
                <w:sz w:val="20"/>
              </w:rPr>
            </w:pPr>
            <w:r w:rsidRPr="00BF5713">
              <w:rPr>
                <w:sz w:val="20"/>
              </w:rPr>
              <w:t>709975</w:t>
            </w:r>
          </w:p>
        </w:tc>
        <w:tc>
          <w:tcPr>
            <w:tcW w:w="981" w:type="pct"/>
            <w:gridSpan w:val="2"/>
            <w:tcBorders>
              <w:top w:val="single" w:sz="8" w:space="0" w:color="000066"/>
              <w:left w:val="nil"/>
              <w:bottom w:val="nil"/>
              <w:right w:val="single" w:sz="8" w:space="0" w:color="000000"/>
            </w:tcBorders>
            <w:shd w:val="clear" w:color="auto" w:fill="auto"/>
            <w:noWrap/>
            <w:vAlign w:val="center"/>
          </w:tcPr>
          <w:p w:rsidR="00BF5713" w:rsidRPr="009436C8" w:rsidRDefault="00BF5713" w:rsidP="00DE6D01">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F5713" w:rsidRPr="009436C8" w:rsidRDefault="002F24F1" w:rsidP="00DE6D01">
            <w:pPr>
              <w:rPr>
                <w:sz w:val="20"/>
              </w:rPr>
            </w:pPr>
            <w:r>
              <w:rPr>
                <w:sz w:val="20"/>
              </w:rPr>
              <w:t>Tam Gün</w:t>
            </w:r>
          </w:p>
        </w:tc>
      </w:tr>
      <w:tr w:rsidR="00BF5713" w:rsidRPr="00A47F2F" w:rsidTr="00DE6D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9436C8" w:rsidRDefault="00BF5713" w:rsidP="00DE6D01">
            <w:pPr>
              <w:rPr>
                <w:sz w:val="20"/>
              </w:rPr>
            </w:pPr>
            <w:r w:rsidRPr="009436C8">
              <w:rPr>
                <w:b/>
                <w:sz w:val="20"/>
              </w:rPr>
              <w:t>Okulun Hizmete Giriş T</w:t>
            </w:r>
            <w:r>
              <w:rPr>
                <w:b/>
                <w:sz w:val="20"/>
              </w:rPr>
              <w:t xml:space="preserve">arihi :  </w:t>
            </w:r>
            <w:r w:rsidRPr="00BF5713">
              <w:rPr>
                <w:sz w:val="20"/>
              </w:rPr>
              <w:t>03/01 /1989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F5713" w:rsidRPr="005D5792" w:rsidRDefault="00BF5713" w:rsidP="00DE6D01">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BF5713" w:rsidRPr="009436C8" w:rsidRDefault="00E0241B" w:rsidP="00DE6D01">
            <w:pPr>
              <w:rPr>
                <w:sz w:val="20"/>
              </w:rPr>
            </w:pPr>
            <w:r>
              <w:rPr>
                <w:sz w:val="20"/>
              </w:rPr>
              <w:t>12</w:t>
            </w:r>
          </w:p>
        </w:tc>
      </w:tr>
      <w:tr w:rsidR="00BF5713" w:rsidRPr="00A47F2F" w:rsidTr="00DE6D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9678DE" w:rsidRDefault="00BF5713" w:rsidP="00DE6D01">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BF5713" w:rsidP="00DE6D01">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E0241B" w:rsidP="00E0241B">
            <w:pPr>
              <w:rPr>
                <w:sz w:val="20"/>
              </w:rPr>
            </w:pPr>
            <w:r>
              <w:rPr>
                <w:sz w:val="20"/>
              </w:rPr>
              <w:t>72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F5713" w:rsidRPr="00FF5561" w:rsidRDefault="00BF5713" w:rsidP="00DE6D01">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F5713" w:rsidRPr="009436C8" w:rsidRDefault="00BF5713" w:rsidP="00DE6D01">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F5713" w:rsidRPr="009436C8" w:rsidRDefault="00E0241B" w:rsidP="00DE6D01">
            <w:pPr>
              <w:rPr>
                <w:sz w:val="20"/>
              </w:rPr>
            </w:pPr>
            <w:r>
              <w:rPr>
                <w:sz w:val="20"/>
              </w:rPr>
              <w:t>7</w:t>
            </w:r>
          </w:p>
        </w:tc>
      </w:tr>
      <w:tr w:rsidR="00BF5713" w:rsidRPr="00A47F2F" w:rsidTr="00DE6D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Default="00BF5713" w:rsidP="00DE6D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BF5713" w:rsidP="00DE6D01">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E0241B" w:rsidP="00DE6D01">
            <w:pPr>
              <w:rPr>
                <w:sz w:val="20"/>
              </w:rPr>
            </w:pPr>
            <w:r>
              <w:rPr>
                <w:sz w:val="20"/>
              </w:rPr>
              <w:t>114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F5713" w:rsidRPr="009436C8" w:rsidRDefault="00BF5713" w:rsidP="00DE6D0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F5713" w:rsidRPr="009436C8" w:rsidRDefault="00BF5713" w:rsidP="00DE6D01">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F5713" w:rsidRPr="009436C8" w:rsidRDefault="002F24F1" w:rsidP="00DE6D01">
            <w:pPr>
              <w:rPr>
                <w:sz w:val="20"/>
              </w:rPr>
            </w:pPr>
            <w:r>
              <w:rPr>
                <w:sz w:val="20"/>
              </w:rPr>
              <w:t>2</w:t>
            </w:r>
          </w:p>
        </w:tc>
      </w:tr>
      <w:tr w:rsidR="00BF5713" w:rsidRPr="00A47F2F" w:rsidTr="00DE6D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Default="00BF5713" w:rsidP="00DE6D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581C99" w:rsidRDefault="00BF5713" w:rsidP="00DE6D01">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E0241B" w:rsidP="00DE6D01">
            <w:pPr>
              <w:rPr>
                <w:sz w:val="20"/>
              </w:rPr>
            </w:pPr>
            <w:r>
              <w:rPr>
                <w:sz w:val="20"/>
              </w:rPr>
              <w:t>186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F5713" w:rsidRPr="009436C8" w:rsidRDefault="00BF5713" w:rsidP="00DE6D0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581C99" w:rsidRDefault="00BF5713" w:rsidP="00DE6D01">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F5713" w:rsidRPr="009436C8" w:rsidRDefault="00E0241B" w:rsidP="00DE6D01">
            <w:pPr>
              <w:rPr>
                <w:sz w:val="20"/>
              </w:rPr>
            </w:pPr>
            <w:r>
              <w:rPr>
                <w:sz w:val="20"/>
              </w:rPr>
              <w:t>9</w:t>
            </w:r>
          </w:p>
        </w:tc>
      </w:tr>
      <w:tr w:rsidR="00BF5713" w:rsidRPr="00A47F2F" w:rsidTr="00DE6D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581C99" w:rsidRDefault="00BF5713" w:rsidP="00DE6D01">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E0241B" w:rsidP="00DE6D01">
            <w:pPr>
              <w:rPr>
                <w:sz w:val="20"/>
              </w:rPr>
            </w:pPr>
            <w:r>
              <w:rPr>
                <w:sz w:val="20"/>
              </w:rPr>
              <w:t>23</w:t>
            </w:r>
            <w:r w:rsidR="00793635">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F5713" w:rsidRDefault="00BF5713" w:rsidP="00DE6D01">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F5713" w:rsidRPr="009436C8" w:rsidRDefault="006437C5" w:rsidP="00DE6D01">
            <w:pPr>
              <w:rPr>
                <w:sz w:val="20"/>
              </w:rPr>
            </w:pPr>
            <w:r>
              <w:rPr>
                <w:sz w:val="20"/>
              </w:rPr>
              <w:t>23</w:t>
            </w:r>
            <w:r w:rsidR="00793635">
              <w:rPr>
                <w:sz w:val="20"/>
              </w:rPr>
              <w:t>.25</w:t>
            </w:r>
          </w:p>
        </w:tc>
      </w:tr>
      <w:tr w:rsidR="00BF5713" w:rsidRPr="00A47F2F" w:rsidTr="00DE6D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581C99" w:rsidRDefault="00BF5713" w:rsidP="00DE6D01">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E0241B" w:rsidP="00DE6D01">
            <w:pPr>
              <w:rPr>
                <w:sz w:val="20"/>
              </w:rPr>
            </w:pPr>
            <w:r>
              <w:rPr>
                <w:sz w:val="20"/>
              </w:rPr>
              <w:t>23</w:t>
            </w:r>
            <w:r w:rsidR="00793635">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F5713" w:rsidRPr="00581C99" w:rsidRDefault="00BF5713" w:rsidP="00DE6D0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F5713" w:rsidRPr="009436C8" w:rsidRDefault="00E0241B" w:rsidP="00DE6D01">
            <w:pPr>
              <w:rPr>
                <w:sz w:val="20"/>
              </w:rPr>
            </w:pPr>
            <w:r>
              <w:rPr>
                <w:sz w:val="20"/>
              </w:rPr>
              <w:t>0</w:t>
            </w:r>
          </w:p>
        </w:tc>
      </w:tr>
      <w:tr w:rsidR="00BF5713" w:rsidRPr="00A47F2F" w:rsidTr="00DE6D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F5713" w:rsidRPr="00581C99" w:rsidRDefault="00BF5713" w:rsidP="00DE6D01">
            <w:pPr>
              <w:rPr>
                <w:b/>
                <w:sz w:val="20"/>
              </w:rPr>
            </w:pPr>
            <w:r>
              <w:rPr>
                <w:b/>
                <w:sz w:val="20"/>
              </w:rPr>
              <w:t>Öğrenci Başına Düşen Toplam Gider Miktarı</w:t>
            </w:r>
            <w:r w:rsidRPr="00D90050">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5713" w:rsidRPr="009436C8" w:rsidRDefault="00AC4410" w:rsidP="00DE6D01">
            <w:pPr>
              <w:rPr>
                <w:sz w:val="20"/>
              </w:rPr>
            </w:pPr>
            <w:r>
              <w:rPr>
                <w:sz w:val="20"/>
              </w:rPr>
              <w:t>36.08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F5713" w:rsidRPr="00581C99" w:rsidRDefault="00BF5713" w:rsidP="00DE6D01">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F5713" w:rsidRPr="009436C8" w:rsidRDefault="00793635" w:rsidP="00DE6D01">
            <w:pPr>
              <w:rPr>
                <w:sz w:val="20"/>
              </w:rPr>
            </w:pPr>
            <w:r>
              <w:rPr>
                <w:sz w:val="20"/>
              </w:rPr>
              <w:t>3 yıl</w:t>
            </w:r>
          </w:p>
        </w:tc>
      </w:tr>
    </w:tbl>
    <w:p w:rsidR="002F3F9D" w:rsidRDefault="002F3F9D" w:rsidP="00BF5713">
      <w:pPr>
        <w:rPr>
          <w:szCs w:val="24"/>
        </w:rPr>
      </w:pPr>
    </w:p>
    <w:p w:rsidR="002F3F9D" w:rsidRDefault="002F3F9D" w:rsidP="002F3F9D">
      <w:pPr>
        <w:pStyle w:val="Balk3"/>
      </w:pPr>
      <w:r>
        <w:t>Çalışan Bilgileri</w:t>
      </w:r>
    </w:p>
    <w:p w:rsidR="002F3F9D" w:rsidRDefault="002F3F9D" w:rsidP="002F3F9D">
      <w:pPr>
        <w:ind w:firstLine="708"/>
      </w:pPr>
      <w:r>
        <w:t>Okulumuzun çalışanlarına ilişkin bilgiler altta yer alan tabloda belirtilmiştir.</w:t>
      </w:r>
    </w:p>
    <w:p w:rsidR="002F3F9D" w:rsidRDefault="002F3F9D" w:rsidP="002F3F9D">
      <w:pPr>
        <w:rPr>
          <w:b/>
        </w:rPr>
      </w:pPr>
      <w:r w:rsidRPr="00FF5561">
        <w:rPr>
          <w:b/>
        </w:rPr>
        <w:t>Çalışan Bilgileri Tablosu</w:t>
      </w:r>
      <w:r w:rsidRPr="002F3F9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F3F9D" w:rsidRPr="00D41148" w:rsidTr="00DE6D01">
        <w:tc>
          <w:tcPr>
            <w:tcW w:w="5304" w:type="dxa"/>
            <w:shd w:val="clear" w:color="auto" w:fill="auto"/>
          </w:tcPr>
          <w:p w:rsidR="002F3F9D" w:rsidRPr="00D41148" w:rsidRDefault="002F3F9D" w:rsidP="00DE6D01">
            <w:pPr>
              <w:rPr>
                <w:b/>
              </w:rPr>
            </w:pPr>
            <w:r w:rsidRPr="00D41148">
              <w:rPr>
                <w:b/>
              </w:rPr>
              <w:t>Unvan*</w:t>
            </w:r>
          </w:p>
        </w:tc>
        <w:tc>
          <w:tcPr>
            <w:tcW w:w="1768" w:type="dxa"/>
            <w:shd w:val="clear" w:color="auto" w:fill="auto"/>
          </w:tcPr>
          <w:p w:rsidR="002F3F9D" w:rsidRPr="00D41148" w:rsidRDefault="002F3F9D" w:rsidP="00DE6D01">
            <w:pPr>
              <w:rPr>
                <w:b/>
              </w:rPr>
            </w:pPr>
            <w:r w:rsidRPr="00D41148">
              <w:rPr>
                <w:b/>
              </w:rPr>
              <w:t>Erkek</w:t>
            </w:r>
          </w:p>
        </w:tc>
        <w:tc>
          <w:tcPr>
            <w:tcW w:w="1768" w:type="dxa"/>
            <w:shd w:val="clear" w:color="auto" w:fill="auto"/>
          </w:tcPr>
          <w:p w:rsidR="002F3F9D" w:rsidRPr="00D41148" w:rsidRDefault="002F3F9D" w:rsidP="00DE6D01">
            <w:pPr>
              <w:rPr>
                <w:b/>
              </w:rPr>
            </w:pPr>
            <w:r w:rsidRPr="00D41148">
              <w:rPr>
                <w:b/>
              </w:rPr>
              <w:t>Kadın</w:t>
            </w:r>
          </w:p>
        </w:tc>
        <w:tc>
          <w:tcPr>
            <w:tcW w:w="1768" w:type="dxa"/>
            <w:shd w:val="clear" w:color="auto" w:fill="auto"/>
          </w:tcPr>
          <w:p w:rsidR="002F3F9D" w:rsidRPr="00D41148" w:rsidRDefault="002F3F9D" w:rsidP="00DE6D01">
            <w:pPr>
              <w:rPr>
                <w:b/>
              </w:rPr>
            </w:pPr>
            <w:r w:rsidRPr="00D41148">
              <w:rPr>
                <w:b/>
              </w:rPr>
              <w:t>Toplam</w:t>
            </w:r>
          </w:p>
        </w:tc>
      </w:tr>
      <w:tr w:rsidR="002F3F9D" w:rsidRPr="00D41148" w:rsidTr="00DE6D01">
        <w:tc>
          <w:tcPr>
            <w:tcW w:w="5304" w:type="dxa"/>
            <w:shd w:val="clear" w:color="auto" w:fill="auto"/>
          </w:tcPr>
          <w:p w:rsidR="002F3F9D" w:rsidRPr="00533426" w:rsidRDefault="002F3F9D" w:rsidP="00DE6D01">
            <w:r w:rsidRPr="00533426">
              <w:t>Okul Müdürü ve Müdür Yardımcısı</w:t>
            </w:r>
          </w:p>
        </w:tc>
        <w:tc>
          <w:tcPr>
            <w:tcW w:w="1768" w:type="dxa"/>
            <w:shd w:val="clear" w:color="auto" w:fill="auto"/>
          </w:tcPr>
          <w:p w:rsidR="002F3F9D" w:rsidRPr="00D41148" w:rsidRDefault="002F3F9D" w:rsidP="00DE6D01">
            <w:pPr>
              <w:rPr>
                <w:b/>
              </w:rPr>
            </w:pPr>
            <w:r>
              <w:rPr>
                <w:b/>
              </w:rPr>
              <w:t>2</w:t>
            </w: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r>
              <w:rPr>
                <w:b/>
              </w:rPr>
              <w:t>2</w:t>
            </w:r>
          </w:p>
        </w:tc>
      </w:tr>
      <w:tr w:rsidR="002F3F9D" w:rsidRPr="00D41148" w:rsidTr="00DE6D01">
        <w:tc>
          <w:tcPr>
            <w:tcW w:w="5304" w:type="dxa"/>
            <w:shd w:val="clear" w:color="auto" w:fill="auto"/>
          </w:tcPr>
          <w:p w:rsidR="002F3F9D" w:rsidRPr="00533426" w:rsidRDefault="002F3F9D" w:rsidP="00DE6D01">
            <w:r w:rsidRPr="00533426">
              <w:t>Sınıf Öğretmeni</w:t>
            </w:r>
          </w:p>
        </w:tc>
        <w:tc>
          <w:tcPr>
            <w:tcW w:w="1768" w:type="dxa"/>
            <w:shd w:val="clear" w:color="auto" w:fill="auto"/>
          </w:tcPr>
          <w:p w:rsidR="002F3F9D" w:rsidRPr="00D41148" w:rsidRDefault="002F3F9D" w:rsidP="00DE6D01">
            <w:pPr>
              <w:rPr>
                <w:b/>
              </w:rPr>
            </w:pPr>
            <w:r>
              <w:rPr>
                <w:b/>
              </w:rPr>
              <w:t>2</w:t>
            </w:r>
          </w:p>
        </w:tc>
        <w:tc>
          <w:tcPr>
            <w:tcW w:w="1768" w:type="dxa"/>
            <w:shd w:val="clear" w:color="auto" w:fill="auto"/>
          </w:tcPr>
          <w:p w:rsidR="002F3F9D" w:rsidRPr="00D41148" w:rsidRDefault="00E0241B" w:rsidP="00DE6D01">
            <w:pPr>
              <w:rPr>
                <w:b/>
              </w:rPr>
            </w:pPr>
            <w:r>
              <w:rPr>
                <w:b/>
              </w:rPr>
              <w:t>7</w:t>
            </w:r>
          </w:p>
        </w:tc>
        <w:tc>
          <w:tcPr>
            <w:tcW w:w="1768" w:type="dxa"/>
            <w:shd w:val="clear" w:color="auto" w:fill="auto"/>
          </w:tcPr>
          <w:p w:rsidR="002F3F9D" w:rsidRPr="00D41148" w:rsidRDefault="00E0241B" w:rsidP="00DE6D01">
            <w:pPr>
              <w:rPr>
                <w:b/>
              </w:rPr>
            </w:pPr>
            <w:r>
              <w:rPr>
                <w:b/>
              </w:rPr>
              <w:t>9</w:t>
            </w:r>
          </w:p>
        </w:tc>
      </w:tr>
      <w:tr w:rsidR="002F3F9D" w:rsidRPr="00D41148" w:rsidTr="00DE6D01">
        <w:tc>
          <w:tcPr>
            <w:tcW w:w="5304" w:type="dxa"/>
            <w:shd w:val="clear" w:color="auto" w:fill="auto"/>
          </w:tcPr>
          <w:p w:rsidR="002F3F9D" w:rsidRPr="00533426" w:rsidRDefault="002F3F9D" w:rsidP="00DE6D01">
            <w:r w:rsidRPr="00533426">
              <w:t>Branş Öğretmeni</w:t>
            </w: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r>
      <w:tr w:rsidR="002F3F9D" w:rsidRPr="00D41148" w:rsidTr="00DE6D01">
        <w:tc>
          <w:tcPr>
            <w:tcW w:w="5304" w:type="dxa"/>
            <w:shd w:val="clear" w:color="auto" w:fill="auto"/>
          </w:tcPr>
          <w:p w:rsidR="002F3F9D" w:rsidRPr="00533426" w:rsidRDefault="002F3F9D" w:rsidP="00DE6D01">
            <w:r w:rsidRPr="00533426">
              <w:t>Rehber Öğretmen</w:t>
            </w: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r>
      <w:tr w:rsidR="002F3F9D" w:rsidRPr="00D41148" w:rsidTr="00DE6D01">
        <w:tc>
          <w:tcPr>
            <w:tcW w:w="5304" w:type="dxa"/>
            <w:shd w:val="clear" w:color="auto" w:fill="auto"/>
          </w:tcPr>
          <w:p w:rsidR="002F3F9D" w:rsidRPr="00533426" w:rsidRDefault="002F3F9D" w:rsidP="00DE6D01">
            <w:r w:rsidRPr="00533426">
              <w:t>İdari Personel</w:t>
            </w: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r>
      <w:tr w:rsidR="002F3F9D" w:rsidRPr="00D41148" w:rsidTr="00DE6D01">
        <w:tc>
          <w:tcPr>
            <w:tcW w:w="5304" w:type="dxa"/>
            <w:shd w:val="clear" w:color="auto" w:fill="auto"/>
          </w:tcPr>
          <w:p w:rsidR="002F3F9D" w:rsidRPr="00533426" w:rsidRDefault="002F3F9D" w:rsidP="00DE6D01">
            <w:r w:rsidRPr="00533426">
              <w:t>Yardımcı Personel</w:t>
            </w:r>
          </w:p>
        </w:tc>
        <w:tc>
          <w:tcPr>
            <w:tcW w:w="1768" w:type="dxa"/>
            <w:shd w:val="clear" w:color="auto" w:fill="auto"/>
          </w:tcPr>
          <w:p w:rsidR="002F3F9D" w:rsidRPr="00D41148" w:rsidRDefault="002F3F9D" w:rsidP="00DE6D01">
            <w:pPr>
              <w:rPr>
                <w:b/>
              </w:rPr>
            </w:pPr>
            <w:r>
              <w:rPr>
                <w:b/>
              </w:rPr>
              <w:t>1</w:t>
            </w: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r>
              <w:rPr>
                <w:b/>
              </w:rPr>
              <w:t>1</w:t>
            </w:r>
          </w:p>
        </w:tc>
      </w:tr>
      <w:tr w:rsidR="002F3F9D" w:rsidRPr="00D41148" w:rsidTr="00DE6D01">
        <w:tc>
          <w:tcPr>
            <w:tcW w:w="5304" w:type="dxa"/>
            <w:shd w:val="clear" w:color="auto" w:fill="auto"/>
          </w:tcPr>
          <w:p w:rsidR="002F3F9D" w:rsidRPr="00533426" w:rsidRDefault="002F3F9D" w:rsidP="00DE6D01">
            <w:r>
              <w:t>Güvenlik Personeli</w:t>
            </w: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c>
          <w:tcPr>
            <w:tcW w:w="1768" w:type="dxa"/>
            <w:shd w:val="clear" w:color="auto" w:fill="auto"/>
          </w:tcPr>
          <w:p w:rsidR="002F3F9D" w:rsidRPr="00D41148" w:rsidRDefault="002F3F9D" w:rsidP="00DE6D01">
            <w:pPr>
              <w:rPr>
                <w:b/>
              </w:rPr>
            </w:pPr>
          </w:p>
        </w:tc>
      </w:tr>
      <w:tr w:rsidR="002F3F9D" w:rsidRPr="00D41148" w:rsidTr="00DE6D01">
        <w:tc>
          <w:tcPr>
            <w:tcW w:w="5304" w:type="dxa"/>
            <w:shd w:val="clear" w:color="auto" w:fill="auto"/>
          </w:tcPr>
          <w:p w:rsidR="002F3F9D" w:rsidRPr="00D41148" w:rsidRDefault="002F3F9D" w:rsidP="00DE6D01">
            <w:pPr>
              <w:jc w:val="right"/>
              <w:rPr>
                <w:b/>
              </w:rPr>
            </w:pPr>
            <w:r w:rsidRPr="00D41148">
              <w:rPr>
                <w:b/>
              </w:rPr>
              <w:t>Toplam Çalışan Sayıları</w:t>
            </w:r>
          </w:p>
        </w:tc>
        <w:tc>
          <w:tcPr>
            <w:tcW w:w="1768" w:type="dxa"/>
            <w:shd w:val="clear" w:color="auto" w:fill="auto"/>
          </w:tcPr>
          <w:p w:rsidR="002F3F9D" w:rsidRPr="00D41148" w:rsidRDefault="002F3F9D" w:rsidP="00DE6D01">
            <w:pPr>
              <w:rPr>
                <w:b/>
              </w:rPr>
            </w:pPr>
            <w:r>
              <w:rPr>
                <w:b/>
              </w:rPr>
              <w:t>5</w:t>
            </w:r>
          </w:p>
        </w:tc>
        <w:tc>
          <w:tcPr>
            <w:tcW w:w="1768" w:type="dxa"/>
            <w:shd w:val="clear" w:color="auto" w:fill="auto"/>
          </w:tcPr>
          <w:p w:rsidR="002F3F9D" w:rsidRPr="00D41148" w:rsidRDefault="00E0241B" w:rsidP="00DE6D01">
            <w:pPr>
              <w:rPr>
                <w:b/>
              </w:rPr>
            </w:pPr>
            <w:r>
              <w:rPr>
                <w:b/>
              </w:rPr>
              <w:t>7</w:t>
            </w:r>
          </w:p>
        </w:tc>
        <w:tc>
          <w:tcPr>
            <w:tcW w:w="1768" w:type="dxa"/>
            <w:shd w:val="clear" w:color="auto" w:fill="auto"/>
          </w:tcPr>
          <w:p w:rsidR="002F3F9D" w:rsidRPr="00D41148" w:rsidRDefault="00E0241B" w:rsidP="00DE6D01">
            <w:pPr>
              <w:rPr>
                <w:b/>
              </w:rPr>
            </w:pPr>
            <w:r>
              <w:rPr>
                <w:b/>
              </w:rPr>
              <w:t>12</w:t>
            </w:r>
          </w:p>
        </w:tc>
      </w:tr>
    </w:tbl>
    <w:p w:rsidR="002F3F9D" w:rsidRPr="00FF5561" w:rsidRDefault="002F3F9D" w:rsidP="002F3F9D">
      <w:pPr>
        <w:rPr>
          <w:b/>
        </w:rPr>
      </w:pPr>
    </w:p>
    <w:p w:rsidR="002F3F9D" w:rsidRPr="00A47F2F" w:rsidRDefault="002F3F9D" w:rsidP="002F3F9D">
      <w:pPr>
        <w:tabs>
          <w:tab w:val="left" w:pos="426"/>
        </w:tabs>
        <w:spacing w:after="0"/>
        <w:jc w:val="both"/>
        <w:rPr>
          <w:rFonts w:cs="Calibri"/>
          <w:b/>
          <w:szCs w:val="24"/>
        </w:rPr>
      </w:pPr>
    </w:p>
    <w:p w:rsidR="002F3F9D" w:rsidRDefault="002F3F9D" w:rsidP="00BF5713">
      <w:pPr>
        <w:rPr>
          <w:szCs w:val="24"/>
        </w:rPr>
      </w:pPr>
    </w:p>
    <w:p w:rsidR="002F3F9D" w:rsidRDefault="002F3F9D" w:rsidP="00BF5713">
      <w:pPr>
        <w:rPr>
          <w:szCs w:val="24"/>
        </w:rPr>
      </w:pPr>
    </w:p>
    <w:p w:rsidR="002F3F9D" w:rsidRDefault="002F3F9D" w:rsidP="00BF5713">
      <w:pPr>
        <w:rPr>
          <w:szCs w:val="24"/>
        </w:rPr>
      </w:pPr>
    </w:p>
    <w:p w:rsidR="002F3F9D" w:rsidRDefault="002F3F9D" w:rsidP="00BF5713">
      <w:pPr>
        <w:rPr>
          <w:szCs w:val="24"/>
        </w:rPr>
      </w:pPr>
    </w:p>
    <w:p w:rsidR="002F3F9D" w:rsidRDefault="002F3F9D" w:rsidP="002F3F9D">
      <w:pPr>
        <w:pStyle w:val="Balk3"/>
      </w:pPr>
      <w:r>
        <w:t>Okulumuz Bina ve Alanları</w:t>
      </w:r>
    </w:p>
    <w:p w:rsidR="002F3F9D" w:rsidRDefault="002F3F9D" w:rsidP="002F3F9D">
      <w:pPr>
        <w:tabs>
          <w:tab w:val="left" w:pos="426"/>
        </w:tabs>
        <w:spacing w:after="0"/>
        <w:jc w:val="both"/>
        <w:rPr>
          <w:rFonts w:cs="Calibri"/>
          <w:b/>
          <w:szCs w:val="24"/>
        </w:rPr>
      </w:pPr>
      <w:r>
        <w:tab/>
      </w:r>
      <w:r w:rsidRPr="00E67FCA">
        <w:t>Okulumuzun binası ile açık ve kapalı alanlarına ilişkin temel bilgiler altta yer almaktadır.</w:t>
      </w:r>
    </w:p>
    <w:p w:rsidR="002F3F9D" w:rsidRDefault="002F3F9D" w:rsidP="002F3F9D">
      <w:pPr>
        <w:tabs>
          <w:tab w:val="left" w:pos="426"/>
        </w:tabs>
        <w:spacing w:after="0"/>
        <w:jc w:val="both"/>
        <w:rPr>
          <w:rFonts w:cs="Calibri"/>
          <w:b/>
          <w:szCs w:val="24"/>
        </w:rPr>
      </w:pPr>
    </w:p>
    <w:p w:rsidR="002F3F9D" w:rsidRDefault="002F3F9D" w:rsidP="002F3F9D">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2F3F9D" w:rsidRPr="00D41148" w:rsidTr="00DE6D01">
        <w:tc>
          <w:tcPr>
            <w:tcW w:w="3259" w:type="pct"/>
            <w:gridSpan w:val="2"/>
            <w:shd w:val="clear" w:color="auto" w:fill="auto"/>
          </w:tcPr>
          <w:p w:rsidR="002F3F9D" w:rsidRPr="00D41148" w:rsidRDefault="002F3F9D" w:rsidP="00DE6D0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2F3F9D" w:rsidRPr="00D41148" w:rsidRDefault="002F3F9D" w:rsidP="00DE6D0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2F3F9D" w:rsidRPr="00D41148" w:rsidRDefault="002F3F9D" w:rsidP="00DE6D0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2F3F9D" w:rsidRPr="00D41148" w:rsidRDefault="002F3F9D" w:rsidP="00DE6D01">
            <w:pPr>
              <w:tabs>
                <w:tab w:val="left" w:pos="426"/>
              </w:tabs>
              <w:spacing w:after="0"/>
              <w:jc w:val="both"/>
              <w:rPr>
                <w:rFonts w:cs="Calibri"/>
                <w:b/>
                <w:szCs w:val="24"/>
              </w:rPr>
            </w:pPr>
            <w:r w:rsidRPr="00D41148">
              <w:rPr>
                <w:rFonts w:cs="Calibri"/>
                <w:b/>
                <w:szCs w:val="24"/>
              </w:rPr>
              <w:t>Yok</w:t>
            </w: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3</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9</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39</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9</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9</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27</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15</w:t>
            </w:r>
          </w:p>
        </w:tc>
        <w:tc>
          <w:tcPr>
            <w:tcW w:w="1161" w:type="pct"/>
            <w:shd w:val="clear" w:color="auto" w:fill="auto"/>
          </w:tcPr>
          <w:p w:rsidR="002F3F9D" w:rsidRPr="00D41148" w:rsidRDefault="002F3F9D" w:rsidP="00DE6D0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276</w:t>
            </w:r>
          </w:p>
        </w:tc>
        <w:tc>
          <w:tcPr>
            <w:tcW w:w="1161" w:type="pct"/>
            <w:shd w:val="clear" w:color="auto" w:fill="auto"/>
          </w:tcPr>
          <w:p w:rsidR="002F3F9D" w:rsidRPr="00D41148" w:rsidRDefault="002F3F9D" w:rsidP="00DE6D01">
            <w:pPr>
              <w:tabs>
                <w:tab w:val="left" w:pos="426"/>
              </w:tabs>
              <w:spacing w:after="0"/>
              <w:jc w:val="both"/>
              <w:rPr>
                <w:rFonts w:cs="Calibri"/>
                <w:szCs w:val="24"/>
              </w:rPr>
            </w:pPr>
            <w:r>
              <w:rPr>
                <w:rFonts w:cs="Calibri"/>
                <w:szCs w:val="24"/>
              </w:rPr>
              <w:t>Pansiyon</w:t>
            </w: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r>
              <w:rPr>
                <w:rFonts w:cs="Calibri"/>
                <w:b/>
                <w:szCs w:val="24"/>
              </w:rPr>
              <w:t>X</w:t>
            </w: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8080</w:t>
            </w:r>
          </w:p>
        </w:tc>
        <w:tc>
          <w:tcPr>
            <w:tcW w:w="1161" w:type="pct"/>
            <w:shd w:val="clear" w:color="auto" w:fill="auto"/>
          </w:tcPr>
          <w:p w:rsidR="002F3F9D" w:rsidRPr="00D41148" w:rsidRDefault="002F3F9D" w:rsidP="00DE6D01">
            <w:pPr>
              <w:tabs>
                <w:tab w:val="left" w:pos="426"/>
              </w:tabs>
              <w:spacing w:after="0"/>
              <w:jc w:val="both"/>
              <w:rPr>
                <w:rFonts w:cs="Calibri"/>
                <w:szCs w:val="24"/>
              </w:rPr>
            </w:pP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828</w:t>
            </w:r>
          </w:p>
        </w:tc>
        <w:tc>
          <w:tcPr>
            <w:tcW w:w="1161" w:type="pct"/>
            <w:shd w:val="clear" w:color="auto" w:fill="auto"/>
          </w:tcPr>
          <w:p w:rsidR="002F3F9D" w:rsidRPr="00D41148" w:rsidRDefault="002F3F9D" w:rsidP="00DE6D01">
            <w:pPr>
              <w:tabs>
                <w:tab w:val="left" w:pos="426"/>
              </w:tabs>
              <w:spacing w:after="0"/>
              <w:jc w:val="both"/>
              <w:rPr>
                <w:rFonts w:cs="Calibri"/>
                <w:szCs w:val="24"/>
              </w:rPr>
            </w:pP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2F3F9D" w:rsidRPr="00D41148" w:rsidRDefault="002F3F9D" w:rsidP="00DE6D01">
            <w:pPr>
              <w:tabs>
                <w:tab w:val="left" w:pos="426"/>
              </w:tabs>
              <w:spacing w:after="0"/>
              <w:jc w:val="both"/>
              <w:rPr>
                <w:rFonts w:cs="Calibri"/>
                <w:b/>
                <w:szCs w:val="24"/>
              </w:rPr>
            </w:pPr>
          </w:p>
        </w:tc>
        <w:tc>
          <w:tcPr>
            <w:tcW w:w="1161" w:type="pct"/>
            <w:shd w:val="clear" w:color="auto" w:fill="auto"/>
          </w:tcPr>
          <w:p w:rsidR="002F3F9D" w:rsidRPr="00D41148" w:rsidRDefault="002F3F9D" w:rsidP="00DE6D01">
            <w:pPr>
              <w:tabs>
                <w:tab w:val="left" w:pos="426"/>
              </w:tabs>
              <w:spacing w:after="0"/>
              <w:jc w:val="both"/>
              <w:rPr>
                <w:rFonts w:cs="Calibri"/>
                <w:szCs w:val="24"/>
              </w:rPr>
            </w:pP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2F3F9D" w:rsidRPr="00D41148" w:rsidRDefault="009212C9" w:rsidP="00DE6D01">
            <w:pPr>
              <w:tabs>
                <w:tab w:val="left" w:pos="426"/>
              </w:tabs>
              <w:spacing w:after="0"/>
              <w:jc w:val="both"/>
              <w:rPr>
                <w:rFonts w:cs="Calibri"/>
                <w:b/>
                <w:szCs w:val="24"/>
              </w:rPr>
            </w:pPr>
            <w:r>
              <w:rPr>
                <w:rFonts w:cs="Calibri"/>
                <w:b/>
                <w:szCs w:val="24"/>
              </w:rPr>
              <w:t>24</w:t>
            </w:r>
          </w:p>
        </w:tc>
        <w:tc>
          <w:tcPr>
            <w:tcW w:w="1161" w:type="pct"/>
            <w:shd w:val="clear" w:color="auto" w:fill="auto"/>
          </w:tcPr>
          <w:p w:rsidR="002F3F9D" w:rsidRPr="00D41148" w:rsidRDefault="002F3F9D" w:rsidP="00DE6D01">
            <w:pPr>
              <w:tabs>
                <w:tab w:val="left" w:pos="426"/>
              </w:tabs>
              <w:spacing w:after="0"/>
              <w:jc w:val="both"/>
              <w:rPr>
                <w:rFonts w:cs="Calibri"/>
                <w:szCs w:val="24"/>
              </w:rPr>
            </w:pP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2F3F9D" w:rsidRPr="00D41148" w:rsidRDefault="006D2AC2" w:rsidP="00DE6D01">
            <w:pPr>
              <w:tabs>
                <w:tab w:val="left" w:pos="426"/>
              </w:tabs>
              <w:spacing w:after="0"/>
              <w:jc w:val="both"/>
              <w:rPr>
                <w:rFonts w:cs="Calibri"/>
                <w:b/>
                <w:szCs w:val="24"/>
              </w:rPr>
            </w:pPr>
            <w:r>
              <w:rPr>
                <w:rFonts w:cs="Calibri"/>
                <w:b/>
                <w:szCs w:val="24"/>
              </w:rPr>
              <w:t>4</w:t>
            </w:r>
          </w:p>
        </w:tc>
        <w:tc>
          <w:tcPr>
            <w:tcW w:w="1161" w:type="pct"/>
            <w:shd w:val="clear" w:color="auto" w:fill="auto"/>
          </w:tcPr>
          <w:p w:rsidR="002F3F9D" w:rsidRPr="00D41148" w:rsidRDefault="002F3F9D" w:rsidP="00DE6D01">
            <w:pPr>
              <w:tabs>
                <w:tab w:val="left" w:pos="426"/>
              </w:tabs>
              <w:spacing w:after="0"/>
              <w:jc w:val="both"/>
              <w:rPr>
                <w:rFonts w:cs="Calibri"/>
                <w:szCs w:val="24"/>
              </w:rPr>
            </w:pP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r w:rsidR="002F3F9D" w:rsidRPr="00D41148" w:rsidTr="00DE6D01">
        <w:tc>
          <w:tcPr>
            <w:tcW w:w="2732" w:type="pct"/>
            <w:shd w:val="clear" w:color="auto" w:fill="auto"/>
          </w:tcPr>
          <w:p w:rsidR="002F3F9D" w:rsidRPr="00D41148" w:rsidRDefault="002F3F9D" w:rsidP="00DE6D01">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2F3F9D" w:rsidRPr="00D41148" w:rsidRDefault="002F3F9D" w:rsidP="00DE6D01">
            <w:pPr>
              <w:tabs>
                <w:tab w:val="left" w:pos="426"/>
              </w:tabs>
              <w:spacing w:after="0"/>
              <w:jc w:val="both"/>
              <w:rPr>
                <w:rFonts w:cs="Calibri"/>
                <w:b/>
                <w:szCs w:val="24"/>
              </w:rPr>
            </w:pPr>
          </w:p>
        </w:tc>
        <w:tc>
          <w:tcPr>
            <w:tcW w:w="1161" w:type="pct"/>
            <w:shd w:val="clear" w:color="auto" w:fill="auto"/>
          </w:tcPr>
          <w:p w:rsidR="002F3F9D" w:rsidRPr="00D41148" w:rsidRDefault="002F3F9D" w:rsidP="00DE6D01">
            <w:pPr>
              <w:tabs>
                <w:tab w:val="left" w:pos="426"/>
              </w:tabs>
              <w:spacing w:after="0"/>
              <w:jc w:val="both"/>
              <w:rPr>
                <w:rFonts w:cs="Calibri"/>
                <w:szCs w:val="24"/>
              </w:rPr>
            </w:pPr>
          </w:p>
        </w:tc>
        <w:tc>
          <w:tcPr>
            <w:tcW w:w="317" w:type="pct"/>
            <w:shd w:val="clear" w:color="auto" w:fill="auto"/>
          </w:tcPr>
          <w:p w:rsidR="002F3F9D" w:rsidRPr="00D41148" w:rsidRDefault="002F3F9D" w:rsidP="00DE6D01">
            <w:pPr>
              <w:tabs>
                <w:tab w:val="left" w:pos="426"/>
              </w:tabs>
              <w:spacing w:after="0"/>
              <w:jc w:val="both"/>
              <w:rPr>
                <w:rFonts w:cs="Calibri"/>
                <w:b/>
                <w:szCs w:val="24"/>
              </w:rPr>
            </w:pPr>
          </w:p>
        </w:tc>
        <w:tc>
          <w:tcPr>
            <w:tcW w:w="263" w:type="pct"/>
            <w:shd w:val="clear" w:color="auto" w:fill="auto"/>
          </w:tcPr>
          <w:p w:rsidR="002F3F9D" w:rsidRPr="00D41148" w:rsidRDefault="002F3F9D" w:rsidP="00DE6D01">
            <w:pPr>
              <w:tabs>
                <w:tab w:val="left" w:pos="426"/>
              </w:tabs>
              <w:spacing w:after="0"/>
              <w:jc w:val="both"/>
              <w:rPr>
                <w:rFonts w:cs="Calibri"/>
                <w:b/>
                <w:szCs w:val="24"/>
              </w:rPr>
            </w:pPr>
          </w:p>
        </w:tc>
      </w:tr>
    </w:tbl>
    <w:p w:rsidR="002F3F9D" w:rsidRDefault="002F3F9D" w:rsidP="002F3F9D">
      <w:pPr>
        <w:tabs>
          <w:tab w:val="left" w:pos="426"/>
        </w:tabs>
        <w:spacing w:after="0"/>
        <w:jc w:val="both"/>
        <w:rPr>
          <w:rFonts w:cs="Calibri"/>
          <w:b/>
          <w:szCs w:val="24"/>
        </w:rPr>
      </w:pPr>
    </w:p>
    <w:p w:rsidR="009212C9" w:rsidRDefault="009212C9" w:rsidP="002F3F9D">
      <w:pPr>
        <w:pStyle w:val="Balk3"/>
      </w:pPr>
    </w:p>
    <w:p w:rsidR="009212C9" w:rsidRDefault="009212C9" w:rsidP="002F3F9D">
      <w:pPr>
        <w:pStyle w:val="Balk3"/>
      </w:pPr>
    </w:p>
    <w:p w:rsidR="002F3F9D" w:rsidRPr="00A47F2F" w:rsidRDefault="002F3F9D" w:rsidP="002F3F9D">
      <w:pPr>
        <w:pStyle w:val="Balk3"/>
      </w:pPr>
      <w:r>
        <w:t>Sınıf ve Öğrenci Bilgileri</w:t>
      </w:r>
    </w:p>
    <w:p w:rsidR="002F3F9D" w:rsidRDefault="002F3F9D" w:rsidP="002F3F9D">
      <w:pPr>
        <w:tabs>
          <w:tab w:val="left" w:pos="426"/>
        </w:tabs>
        <w:spacing w:after="0"/>
        <w:jc w:val="both"/>
        <w:rPr>
          <w:szCs w:val="24"/>
        </w:rPr>
      </w:pPr>
      <w:r>
        <w:rPr>
          <w:szCs w:val="24"/>
        </w:rPr>
        <w:tab/>
        <w:t>Okulumuzda yer alan sınıfların öğrenci sayıları alttaki tabloda verilmiştir.</w:t>
      </w:r>
    </w:p>
    <w:p w:rsidR="002F3F9D" w:rsidRDefault="002F3F9D" w:rsidP="002F3F9D">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2F3F9D" w:rsidRPr="00D41148" w:rsidTr="00DE6D01">
        <w:tc>
          <w:tcPr>
            <w:tcW w:w="1768" w:type="dxa"/>
            <w:shd w:val="clear" w:color="auto" w:fill="auto"/>
          </w:tcPr>
          <w:p w:rsidR="002F3F9D" w:rsidRPr="00D41148" w:rsidRDefault="002F3F9D" w:rsidP="00DE6D01">
            <w:pPr>
              <w:tabs>
                <w:tab w:val="left" w:pos="426"/>
              </w:tabs>
              <w:spacing w:after="0"/>
              <w:jc w:val="both"/>
              <w:rPr>
                <w:b/>
                <w:szCs w:val="24"/>
              </w:rPr>
            </w:pPr>
            <w:r w:rsidRPr="00D41148">
              <w:rPr>
                <w:b/>
                <w:szCs w:val="24"/>
              </w:rPr>
              <w:t>SINIFI</w:t>
            </w:r>
          </w:p>
        </w:tc>
        <w:tc>
          <w:tcPr>
            <w:tcW w:w="892" w:type="dxa"/>
            <w:shd w:val="clear" w:color="auto" w:fill="auto"/>
          </w:tcPr>
          <w:p w:rsidR="002F3F9D" w:rsidRPr="00D41148" w:rsidRDefault="002F3F9D" w:rsidP="00DE6D01">
            <w:pPr>
              <w:tabs>
                <w:tab w:val="left" w:pos="426"/>
              </w:tabs>
              <w:spacing w:after="0"/>
              <w:jc w:val="both"/>
              <w:rPr>
                <w:szCs w:val="24"/>
              </w:rPr>
            </w:pPr>
            <w:r w:rsidRPr="00D41148">
              <w:rPr>
                <w:szCs w:val="24"/>
              </w:rPr>
              <w:t>Kız</w:t>
            </w:r>
          </w:p>
        </w:tc>
        <w:tc>
          <w:tcPr>
            <w:tcW w:w="992" w:type="dxa"/>
            <w:shd w:val="clear" w:color="auto" w:fill="auto"/>
          </w:tcPr>
          <w:p w:rsidR="002F3F9D" w:rsidRPr="00D41148" w:rsidRDefault="002F3F9D" w:rsidP="00DE6D01">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2F3F9D" w:rsidRPr="00710994" w:rsidRDefault="002F3F9D" w:rsidP="00DE6D01">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2F3F9D" w:rsidRPr="00D41148" w:rsidRDefault="002F3F9D" w:rsidP="00DE6D01">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2F3F9D" w:rsidRPr="00D41148" w:rsidRDefault="002F3F9D" w:rsidP="00DE6D01">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2F3F9D" w:rsidRPr="00D41148" w:rsidRDefault="002F3F9D" w:rsidP="00DE6D01">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2F3F9D" w:rsidRPr="00710994" w:rsidRDefault="002F3F9D" w:rsidP="00DE6D01">
            <w:pPr>
              <w:tabs>
                <w:tab w:val="left" w:pos="426"/>
              </w:tabs>
              <w:spacing w:after="0"/>
              <w:jc w:val="both"/>
              <w:rPr>
                <w:b/>
                <w:szCs w:val="24"/>
              </w:rPr>
            </w:pPr>
            <w:r w:rsidRPr="00710994">
              <w:rPr>
                <w:b/>
                <w:szCs w:val="24"/>
              </w:rPr>
              <w:t>Toplam</w:t>
            </w: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1-A</w:t>
            </w:r>
          </w:p>
        </w:tc>
        <w:tc>
          <w:tcPr>
            <w:tcW w:w="892" w:type="dxa"/>
            <w:shd w:val="clear" w:color="auto" w:fill="auto"/>
          </w:tcPr>
          <w:p w:rsidR="002F3F9D" w:rsidRPr="00D41148" w:rsidRDefault="00E0241B" w:rsidP="00DE6D01">
            <w:pPr>
              <w:tabs>
                <w:tab w:val="left" w:pos="426"/>
              </w:tabs>
              <w:spacing w:after="0"/>
              <w:jc w:val="both"/>
              <w:rPr>
                <w:szCs w:val="24"/>
              </w:rPr>
            </w:pPr>
            <w:r>
              <w:rPr>
                <w:szCs w:val="24"/>
              </w:rPr>
              <w:t>8</w:t>
            </w:r>
          </w:p>
        </w:tc>
        <w:tc>
          <w:tcPr>
            <w:tcW w:w="992" w:type="dxa"/>
            <w:shd w:val="clear" w:color="auto" w:fill="auto"/>
          </w:tcPr>
          <w:p w:rsidR="002F3F9D" w:rsidRPr="00D41148" w:rsidRDefault="009212C9" w:rsidP="00E0241B">
            <w:pPr>
              <w:tabs>
                <w:tab w:val="left" w:pos="426"/>
              </w:tabs>
              <w:spacing w:after="0"/>
              <w:jc w:val="both"/>
              <w:rPr>
                <w:szCs w:val="24"/>
              </w:rPr>
            </w:pPr>
            <w:r>
              <w:rPr>
                <w:szCs w:val="24"/>
              </w:rPr>
              <w:t>1</w:t>
            </w:r>
            <w:r w:rsidR="00E0241B">
              <w:rPr>
                <w:szCs w:val="24"/>
              </w:rPr>
              <w:t>9</w:t>
            </w:r>
          </w:p>
        </w:tc>
        <w:tc>
          <w:tcPr>
            <w:tcW w:w="1418" w:type="dxa"/>
            <w:tcBorders>
              <w:right w:val="single" w:sz="12" w:space="0" w:color="auto"/>
            </w:tcBorders>
            <w:shd w:val="clear" w:color="auto" w:fill="auto"/>
          </w:tcPr>
          <w:p w:rsidR="002F3F9D" w:rsidRPr="00D41148" w:rsidRDefault="00E0241B" w:rsidP="00E0241B">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9212C9" w:rsidP="00DE6D01">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E0241B" w:rsidP="00DE6D01">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E0241B" w:rsidP="00DE6D01">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E0241B" w:rsidP="00DE6D01">
            <w:pPr>
              <w:tabs>
                <w:tab w:val="left" w:pos="426"/>
              </w:tabs>
              <w:spacing w:after="0"/>
              <w:jc w:val="both"/>
              <w:rPr>
                <w:szCs w:val="24"/>
              </w:rPr>
            </w:pPr>
            <w:r>
              <w:rPr>
                <w:szCs w:val="24"/>
              </w:rPr>
              <w:t>15</w:t>
            </w: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1-B</w:t>
            </w:r>
          </w:p>
        </w:tc>
        <w:tc>
          <w:tcPr>
            <w:tcW w:w="892" w:type="dxa"/>
            <w:shd w:val="clear" w:color="auto" w:fill="auto"/>
          </w:tcPr>
          <w:p w:rsidR="002F3F9D" w:rsidRPr="00D41148" w:rsidRDefault="00E0241B" w:rsidP="00DE6D01">
            <w:pPr>
              <w:tabs>
                <w:tab w:val="left" w:pos="426"/>
              </w:tabs>
              <w:spacing w:after="0"/>
              <w:jc w:val="both"/>
              <w:rPr>
                <w:szCs w:val="24"/>
              </w:rPr>
            </w:pPr>
            <w:r>
              <w:rPr>
                <w:szCs w:val="24"/>
              </w:rPr>
              <w:t>10</w:t>
            </w:r>
          </w:p>
        </w:tc>
        <w:tc>
          <w:tcPr>
            <w:tcW w:w="992" w:type="dxa"/>
            <w:shd w:val="clear" w:color="auto" w:fill="auto"/>
          </w:tcPr>
          <w:p w:rsidR="002F3F9D" w:rsidRPr="00D41148" w:rsidRDefault="009212C9" w:rsidP="00E0241B">
            <w:pPr>
              <w:tabs>
                <w:tab w:val="left" w:pos="426"/>
              </w:tabs>
              <w:spacing w:after="0"/>
              <w:jc w:val="both"/>
              <w:rPr>
                <w:szCs w:val="24"/>
              </w:rPr>
            </w:pPr>
            <w:r>
              <w:rPr>
                <w:szCs w:val="24"/>
              </w:rPr>
              <w:t>1</w:t>
            </w:r>
            <w:r w:rsidR="00E0241B">
              <w:rPr>
                <w:szCs w:val="24"/>
              </w:rPr>
              <w:t>9</w:t>
            </w:r>
          </w:p>
        </w:tc>
        <w:tc>
          <w:tcPr>
            <w:tcW w:w="1418" w:type="dxa"/>
            <w:tcBorders>
              <w:right w:val="single" w:sz="12" w:space="0" w:color="auto"/>
            </w:tcBorders>
            <w:shd w:val="clear" w:color="auto" w:fill="auto"/>
          </w:tcPr>
          <w:p w:rsidR="002F3F9D" w:rsidRPr="00D41148" w:rsidRDefault="009212C9" w:rsidP="00DE6D01">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9212C9" w:rsidP="00DE6D01">
            <w:pPr>
              <w:tabs>
                <w:tab w:val="left" w:pos="426"/>
              </w:tabs>
              <w:spacing w:after="0"/>
              <w:jc w:val="both"/>
              <w:rPr>
                <w:szCs w:val="24"/>
              </w:rPr>
            </w:pPr>
            <w:r>
              <w:rPr>
                <w:szCs w:val="24"/>
              </w:rPr>
              <w:t>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9212C9" w:rsidP="00DE6D01">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9212C9" w:rsidP="00DE6D01">
            <w:pPr>
              <w:tabs>
                <w:tab w:val="left" w:pos="426"/>
              </w:tabs>
              <w:spacing w:after="0"/>
              <w:jc w:val="both"/>
              <w:rPr>
                <w:szCs w:val="24"/>
              </w:rPr>
            </w:pPr>
            <w:r>
              <w:rPr>
                <w:szCs w:val="24"/>
              </w:rPr>
              <w:t>1</w:t>
            </w: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2-A</w:t>
            </w:r>
          </w:p>
        </w:tc>
        <w:tc>
          <w:tcPr>
            <w:tcW w:w="892" w:type="dxa"/>
            <w:shd w:val="clear" w:color="auto" w:fill="auto"/>
          </w:tcPr>
          <w:p w:rsidR="002F3F9D" w:rsidRPr="00D41148" w:rsidRDefault="009212C9" w:rsidP="00E0241B">
            <w:pPr>
              <w:tabs>
                <w:tab w:val="left" w:pos="426"/>
              </w:tabs>
              <w:spacing w:after="0"/>
              <w:jc w:val="both"/>
              <w:rPr>
                <w:szCs w:val="24"/>
              </w:rPr>
            </w:pPr>
            <w:r>
              <w:rPr>
                <w:szCs w:val="24"/>
              </w:rPr>
              <w:t>1</w:t>
            </w:r>
            <w:r w:rsidR="00E0241B">
              <w:rPr>
                <w:szCs w:val="24"/>
              </w:rPr>
              <w:t>1</w:t>
            </w:r>
          </w:p>
        </w:tc>
        <w:tc>
          <w:tcPr>
            <w:tcW w:w="992" w:type="dxa"/>
            <w:shd w:val="clear" w:color="auto" w:fill="auto"/>
          </w:tcPr>
          <w:p w:rsidR="002F3F9D" w:rsidRPr="00D41148" w:rsidRDefault="00E0241B" w:rsidP="00DE6D01">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2F3F9D" w:rsidRPr="00D41148" w:rsidRDefault="00E0241B" w:rsidP="00DE6D01">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2-B</w:t>
            </w:r>
          </w:p>
        </w:tc>
        <w:tc>
          <w:tcPr>
            <w:tcW w:w="892" w:type="dxa"/>
            <w:shd w:val="clear" w:color="auto" w:fill="auto"/>
          </w:tcPr>
          <w:p w:rsidR="002F3F9D" w:rsidRPr="00D41148" w:rsidRDefault="00E0241B" w:rsidP="00DE6D01">
            <w:pPr>
              <w:tabs>
                <w:tab w:val="left" w:pos="426"/>
              </w:tabs>
              <w:spacing w:after="0"/>
              <w:jc w:val="both"/>
              <w:rPr>
                <w:szCs w:val="24"/>
              </w:rPr>
            </w:pPr>
            <w:r>
              <w:rPr>
                <w:szCs w:val="24"/>
              </w:rPr>
              <w:t>9</w:t>
            </w:r>
          </w:p>
        </w:tc>
        <w:tc>
          <w:tcPr>
            <w:tcW w:w="992" w:type="dxa"/>
            <w:shd w:val="clear" w:color="auto" w:fill="auto"/>
          </w:tcPr>
          <w:p w:rsidR="002F3F9D" w:rsidRPr="00D41148" w:rsidRDefault="00E0241B" w:rsidP="00DE6D01">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2F3F9D" w:rsidRPr="00D41148" w:rsidRDefault="00E0241B" w:rsidP="00DE6D01">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3-A</w:t>
            </w:r>
          </w:p>
        </w:tc>
        <w:tc>
          <w:tcPr>
            <w:tcW w:w="892" w:type="dxa"/>
            <w:shd w:val="clear" w:color="auto" w:fill="auto"/>
          </w:tcPr>
          <w:p w:rsidR="002F3F9D" w:rsidRPr="00D41148" w:rsidRDefault="009212C9" w:rsidP="00E0241B">
            <w:pPr>
              <w:tabs>
                <w:tab w:val="left" w:pos="426"/>
              </w:tabs>
              <w:spacing w:after="0"/>
              <w:jc w:val="both"/>
              <w:rPr>
                <w:szCs w:val="24"/>
              </w:rPr>
            </w:pPr>
            <w:r>
              <w:rPr>
                <w:szCs w:val="24"/>
              </w:rPr>
              <w:t>1</w:t>
            </w:r>
            <w:r w:rsidR="00E0241B">
              <w:rPr>
                <w:szCs w:val="24"/>
              </w:rPr>
              <w:t>2</w:t>
            </w:r>
          </w:p>
        </w:tc>
        <w:tc>
          <w:tcPr>
            <w:tcW w:w="992" w:type="dxa"/>
            <w:shd w:val="clear" w:color="auto" w:fill="auto"/>
          </w:tcPr>
          <w:p w:rsidR="002F3F9D" w:rsidRPr="00D41148" w:rsidRDefault="00E0241B" w:rsidP="00DE6D01">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2F3F9D" w:rsidRPr="00D41148" w:rsidRDefault="00E0241B" w:rsidP="00DE6D01">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3-B</w:t>
            </w:r>
          </w:p>
        </w:tc>
        <w:tc>
          <w:tcPr>
            <w:tcW w:w="892" w:type="dxa"/>
            <w:shd w:val="clear" w:color="auto" w:fill="auto"/>
          </w:tcPr>
          <w:p w:rsidR="002F3F9D" w:rsidRPr="00D41148" w:rsidRDefault="00E0241B" w:rsidP="00DE6D01">
            <w:pPr>
              <w:tabs>
                <w:tab w:val="left" w:pos="426"/>
              </w:tabs>
              <w:spacing w:after="0"/>
              <w:jc w:val="both"/>
              <w:rPr>
                <w:szCs w:val="24"/>
              </w:rPr>
            </w:pPr>
            <w:r>
              <w:rPr>
                <w:szCs w:val="24"/>
              </w:rPr>
              <w:t>14</w:t>
            </w:r>
          </w:p>
        </w:tc>
        <w:tc>
          <w:tcPr>
            <w:tcW w:w="992" w:type="dxa"/>
            <w:shd w:val="clear" w:color="auto" w:fill="auto"/>
          </w:tcPr>
          <w:p w:rsidR="002F3F9D" w:rsidRPr="00D41148" w:rsidRDefault="00E0241B" w:rsidP="00DE6D01">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2F3F9D" w:rsidRPr="00D41148" w:rsidRDefault="00E0241B" w:rsidP="00E0241B">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r>
      <w:tr w:rsidR="002F3F9D" w:rsidRPr="00D41148" w:rsidTr="00DE6D01">
        <w:tc>
          <w:tcPr>
            <w:tcW w:w="1768" w:type="dxa"/>
            <w:shd w:val="clear" w:color="auto" w:fill="auto"/>
          </w:tcPr>
          <w:p w:rsidR="002F3F9D" w:rsidRPr="00D41148" w:rsidRDefault="009212C9" w:rsidP="00DE6D01">
            <w:pPr>
              <w:tabs>
                <w:tab w:val="left" w:pos="426"/>
              </w:tabs>
              <w:spacing w:after="0"/>
              <w:jc w:val="both"/>
              <w:rPr>
                <w:szCs w:val="24"/>
              </w:rPr>
            </w:pPr>
            <w:r>
              <w:rPr>
                <w:szCs w:val="24"/>
              </w:rPr>
              <w:t>4-A</w:t>
            </w:r>
          </w:p>
        </w:tc>
        <w:tc>
          <w:tcPr>
            <w:tcW w:w="892" w:type="dxa"/>
            <w:shd w:val="clear" w:color="auto" w:fill="auto"/>
          </w:tcPr>
          <w:p w:rsidR="002F3F9D" w:rsidRPr="00D41148" w:rsidRDefault="00E0241B" w:rsidP="00DE6D01">
            <w:pPr>
              <w:tabs>
                <w:tab w:val="left" w:pos="426"/>
              </w:tabs>
              <w:spacing w:after="0"/>
              <w:jc w:val="both"/>
              <w:rPr>
                <w:szCs w:val="24"/>
              </w:rPr>
            </w:pPr>
            <w:r>
              <w:rPr>
                <w:szCs w:val="24"/>
              </w:rPr>
              <w:t>4</w:t>
            </w:r>
          </w:p>
        </w:tc>
        <w:tc>
          <w:tcPr>
            <w:tcW w:w="992" w:type="dxa"/>
            <w:shd w:val="clear" w:color="auto" w:fill="auto"/>
          </w:tcPr>
          <w:p w:rsidR="002F3F9D" w:rsidRPr="00D41148" w:rsidRDefault="00E0241B" w:rsidP="00DE6D01">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2F3F9D" w:rsidRPr="00D41148" w:rsidRDefault="00E0241B" w:rsidP="00DE6D01">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F3F9D" w:rsidRPr="00D41148" w:rsidRDefault="002F3F9D" w:rsidP="00DE6D01">
            <w:pPr>
              <w:tabs>
                <w:tab w:val="left" w:pos="426"/>
              </w:tabs>
              <w:spacing w:after="0"/>
              <w:jc w:val="both"/>
              <w:rPr>
                <w:szCs w:val="24"/>
              </w:rPr>
            </w:pPr>
          </w:p>
        </w:tc>
      </w:tr>
    </w:tbl>
    <w:p w:rsidR="002F3F9D" w:rsidRDefault="002F3F9D" w:rsidP="002F3F9D">
      <w:pPr>
        <w:tabs>
          <w:tab w:val="left" w:pos="426"/>
        </w:tabs>
        <w:spacing w:after="0"/>
        <w:jc w:val="both"/>
        <w:rPr>
          <w:szCs w:val="24"/>
        </w:rPr>
      </w:pPr>
      <w:r>
        <w:rPr>
          <w:szCs w:val="24"/>
        </w:rPr>
        <w:t>*Sınıf sayısına göre istenildiği kadar satır eklenebilir.</w:t>
      </w:r>
    </w:p>
    <w:p w:rsidR="002F3F9D" w:rsidRDefault="002F3F9D" w:rsidP="002F3F9D">
      <w:pPr>
        <w:tabs>
          <w:tab w:val="left" w:pos="426"/>
        </w:tabs>
        <w:spacing w:after="0"/>
        <w:jc w:val="both"/>
        <w:rPr>
          <w:szCs w:val="24"/>
        </w:rPr>
      </w:pPr>
    </w:p>
    <w:p w:rsidR="009212C9" w:rsidRDefault="009212C9" w:rsidP="002F3F9D">
      <w:pPr>
        <w:pStyle w:val="Balk3"/>
      </w:pPr>
    </w:p>
    <w:p w:rsidR="009212C9" w:rsidRDefault="009212C9" w:rsidP="002F3F9D">
      <w:pPr>
        <w:pStyle w:val="Balk3"/>
      </w:pPr>
    </w:p>
    <w:p w:rsidR="009212C9" w:rsidRDefault="009212C9" w:rsidP="002F3F9D">
      <w:pPr>
        <w:pStyle w:val="Balk3"/>
      </w:pPr>
    </w:p>
    <w:p w:rsidR="009212C9" w:rsidRDefault="009212C9" w:rsidP="002F3F9D">
      <w:pPr>
        <w:pStyle w:val="Balk3"/>
      </w:pPr>
    </w:p>
    <w:p w:rsidR="002F3F9D" w:rsidRDefault="002F3F9D" w:rsidP="002F3F9D">
      <w:pPr>
        <w:pStyle w:val="Balk3"/>
      </w:pPr>
      <w:r>
        <w:t>Donanım ve Teknolojik Kaynaklarımız</w:t>
      </w:r>
    </w:p>
    <w:p w:rsidR="002F3F9D" w:rsidRDefault="002F3F9D" w:rsidP="002F3F9D">
      <w:pPr>
        <w:ind w:firstLine="708"/>
      </w:pPr>
      <w:r>
        <w:t>Teknolojik kaynaklar başta olmak üzere okulumuzda bulunan çalışır durumdaki donanım malzemesine ilişkin bilgiye alttaki tabloda yer verilmiştir.</w:t>
      </w:r>
    </w:p>
    <w:p w:rsidR="002F3F9D" w:rsidRDefault="002F3F9D" w:rsidP="002F3F9D"/>
    <w:p w:rsidR="002F3F9D" w:rsidRPr="004962D0" w:rsidRDefault="002F3F9D" w:rsidP="002F3F9D">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2F3F9D" w:rsidTr="00DE6D01">
        <w:tc>
          <w:tcPr>
            <w:tcW w:w="4714" w:type="dxa"/>
            <w:shd w:val="clear" w:color="auto" w:fill="auto"/>
          </w:tcPr>
          <w:p w:rsidR="002F3F9D" w:rsidRDefault="002F3F9D" w:rsidP="00DE6D01">
            <w:r>
              <w:t>Akıllı Tahta Sayısı</w:t>
            </w:r>
          </w:p>
        </w:tc>
        <w:tc>
          <w:tcPr>
            <w:tcW w:w="2357" w:type="dxa"/>
            <w:shd w:val="clear" w:color="auto" w:fill="auto"/>
          </w:tcPr>
          <w:p w:rsidR="002F3F9D" w:rsidRDefault="009212C9" w:rsidP="00DE6D01">
            <w:r>
              <w:t>0</w:t>
            </w:r>
          </w:p>
        </w:tc>
        <w:tc>
          <w:tcPr>
            <w:tcW w:w="4715" w:type="dxa"/>
            <w:shd w:val="clear" w:color="auto" w:fill="auto"/>
          </w:tcPr>
          <w:p w:rsidR="002F3F9D" w:rsidRDefault="002F3F9D" w:rsidP="00DE6D01">
            <w:r>
              <w:t>TV Sayısı</w:t>
            </w:r>
          </w:p>
        </w:tc>
        <w:tc>
          <w:tcPr>
            <w:tcW w:w="2358" w:type="dxa"/>
            <w:shd w:val="clear" w:color="auto" w:fill="auto"/>
          </w:tcPr>
          <w:p w:rsidR="002F3F9D" w:rsidRDefault="009212C9" w:rsidP="00DE6D01">
            <w:r>
              <w:t>1</w:t>
            </w:r>
          </w:p>
        </w:tc>
      </w:tr>
      <w:tr w:rsidR="002F3F9D" w:rsidTr="00DE6D01">
        <w:tc>
          <w:tcPr>
            <w:tcW w:w="4714" w:type="dxa"/>
            <w:shd w:val="clear" w:color="auto" w:fill="auto"/>
          </w:tcPr>
          <w:p w:rsidR="002F3F9D" w:rsidRDefault="002F3F9D" w:rsidP="00DE6D01">
            <w:r>
              <w:t>Masaüstü Bilgisayar Sayısı</w:t>
            </w:r>
          </w:p>
        </w:tc>
        <w:tc>
          <w:tcPr>
            <w:tcW w:w="2357" w:type="dxa"/>
            <w:shd w:val="clear" w:color="auto" w:fill="auto"/>
          </w:tcPr>
          <w:p w:rsidR="002F3F9D" w:rsidRDefault="009212C9" w:rsidP="00DE6D01">
            <w:r>
              <w:t>3</w:t>
            </w:r>
          </w:p>
        </w:tc>
        <w:tc>
          <w:tcPr>
            <w:tcW w:w="4715" w:type="dxa"/>
            <w:shd w:val="clear" w:color="auto" w:fill="auto"/>
          </w:tcPr>
          <w:p w:rsidR="002F3F9D" w:rsidRDefault="002F3F9D" w:rsidP="00DE6D01">
            <w:r>
              <w:t>Yazıcı Sayısı</w:t>
            </w:r>
          </w:p>
        </w:tc>
        <w:tc>
          <w:tcPr>
            <w:tcW w:w="2358" w:type="dxa"/>
            <w:shd w:val="clear" w:color="auto" w:fill="auto"/>
          </w:tcPr>
          <w:p w:rsidR="002F3F9D" w:rsidRDefault="009212C9" w:rsidP="00DE6D01">
            <w:r>
              <w:t>2</w:t>
            </w:r>
          </w:p>
        </w:tc>
      </w:tr>
      <w:tr w:rsidR="002F3F9D" w:rsidTr="00DE6D01">
        <w:tc>
          <w:tcPr>
            <w:tcW w:w="4714" w:type="dxa"/>
            <w:shd w:val="clear" w:color="auto" w:fill="auto"/>
          </w:tcPr>
          <w:p w:rsidR="002F3F9D" w:rsidRDefault="002F3F9D" w:rsidP="00DE6D01">
            <w:r>
              <w:t>Taşınabilir Bilgisayar Sayısı</w:t>
            </w:r>
          </w:p>
        </w:tc>
        <w:tc>
          <w:tcPr>
            <w:tcW w:w="2357" w:type="dxa"/>
            <w:shd w:val="clear" w:color="auto" w:fill="auto"/>
          </w:tcPr>
          <w:p w:rsidR="002F3F9D" w:rsidRDefault="009212C9" w:rsidP="00DE6D01">
            <w:r>
              <w:t>7</w:t>
            </w:r>
          </w:p>
        </w:tc>
        <w:tc>
          <w:tcPr>
            <w:tcW w:w="4715" w:type="dxa"/>
            <w:shd w:val="clear" w:color="auto" w:fill="auto"/>
          </w:tcPr>
          <w:p w:rsidR="002F3F9D" w:rsidRDefault="002F3F9D" w:rsidP="00DE6D01">
            <w:r>
              <w:t>Fotokopi Makinası Sayısı</w:t>
            </w:r>
          </w:p>
        </w:tc>
        <w:tc>
          <w:tcPr>
            <w:tcW w:w="2358" w:type="dxa"/>
            <w:shd w:val="clear" w:color="auto" w:fill="auto"/>
          </w:tcPr>
          <w:p w:rsidR="002F3F9D" w:rsidRDefault="00E0241B" w:rsidP="00DE6D01">
            <w:r>
              <w:t>2</w:t>
            </w:r>
          </w:p>
        </w:tc>
      </w:tr>
      <w:tr w:rsidR="002F3F9D" w:rsidTr="00DE6D01">
        <w:tc>
          <w:tcPr>
            <w:tcW w:w="4714" w:type="dxa"/>
            <w:shd w:val="clear" w:color="auto" w:fill="auto"/>
          </w:tcPr>
          <w:p w:rsidR="002F3F9D" w:rsidRDefault="002F3F9D" w:rsidP="00DE6D01">
            <w:r>
              <w:t>Projeksiyon Sayısı</w:t>
            </w:r>
          </w:p>
        </w:tc>
        <w:tc>
          <w:tcPr>
            <w:tcW w:w="2357" w:type="dxa"/>
            <w:shd w:val="clear" w:color="auto" w:fill="auto"/>
          </w:tcPr>
          <w:p w:rsidR="002F3F9D" w:rsidRDefault="00E0241B" w:rsidP="00DE6D01">
            <w:r>
              <w:t>7</w:t>
            </w:r>
          </w:p>
        </w:tc>
        <w:tc>
          <w:tcPr>
            <w:tcW w:w="4715" w:type="dxa"/>
            <w:shd w:val="clear" w:color="auto" w:fill="auto"/>
          </w:tcPr>
          <w:p w:rsidR="002F3F9D" w:rsidRDefault="002F3F9D" w:rsidP="00DE6D01">
            <w:r>
              <w:t>İnternet Bağlantı Hızı</w:t>
            </w:r>
          </w:p>
        </w:tc>
        <w:tc>
          <w:tcPr>
            <w:tcW w:w="2358" w:type="dxa"/>
            <w:shd w:val="clear" w:color="auto" w:fill="auto"/>
          </w:tcPr>
          <w:p w:rsidR="002F3F9D" w:rsidRDefault="009212C9" w:rsidP="00DE6D01">
            <w:r>
              <w:t>8 Mbps</w:t>
            </w:r>
          </w:p>
        </w:tc>
      </w:tr>
      <w:tr w:rsidR="002F3F9D" w:rsidTr="00DE6D01">
        <w:tc>
          <w:tcPr>
            <w:tcW w:w="4714" w:type="dxa"/>
            <w:shd w:val="clear" w:color="auto" w:fill="auto"/>
          </w:tcPr>
          <w:p w:rsidR="002F3F9D" w:rsidRDefault="002F3F9D" w:rsidP="00DE6D01"/>
        </w:tc>
        <w:tc>
          <w:tcPr>
            <w:tcW w:w="2357" w:type="dxa"/>
            <w:shd w:val="clear" w:color="auto" w:fill="auto"/>
          </w:tcPr>
          <w:p w:rsidR="002F3F9D" w:rsidRDefault="002F3F9D" w:rsidP="00DE6D01"/>
        </w:tc>
        <w:tc>
          <w:tcPr>
            <w:tcW w:w="4715" w:type="dxa"/>
            <w:shd w:val="clear" w:color="auto" w:fill="auto"/>
          </w:tcPr>
          <w:p w:rsidR="002F3F9D" w:rsidRDefault="002F3F9D" w:rsidP="00DE6D01"/>
        </w:tc>
        <w:tc>
          <w:tcPr>
            <w:tcW w:w="2358" w:type="dxa"/>
            <w:shd w:val="clear" w:color="auto" w:fill="auto"/>
          </w:tcPr>
          <w:p w:rsidR="002F3F9D" w:rsidRDefault="002F3F9D" w:rsidP="00DE6D01"/>
        </w:tc>
      </w:tr>
    </w:tbl>
    <w:p w:rsidR="002F3F9D" w:rsidRDefault="002F3F9D" w:rsidP="002F3F9D"/>
    <w:p w:rsidR="009212C9" w:rsidRDefault="009212C9" w:rsidP="002F3F9D"/>
    <w:p w:rsidR="002F3F9D" w:rsidRDefault="002F3F9D" w:rsidP="002F3F9D">
      <w:pPr>
        <w:pStyle w:val="Balk3"/>
      </w:pPr>
      <w:r>
        <w:lastRenderedPageBreak/>
        <w:t>Gelir ve Gider Bilgisi</w:t>
      </w:r>
    </w:p>
    <w:p w:rsidR="002F3F9D" w:rsidRDefault="002F3F9D" w:rsidP="002F3F9D">
      <w:pPr>
        <w:ind w:firstLine="708"/>
      </w:pPr>
      <w:r>
        <w:t>Okulumuzun genel bütçe ödenekleri, okul aile birliği gelirleri ve diğer katkılarda dâhil olmak üzere gelir ve giderlerine ilişkin son üç yıl gerçekleşme bilgileri alttaki tabloda verilmiştir.</w:t>
      </w:r>
    </w:p>
    <w:p w:rsidR="002F3F9D" w:rsidRDefault="002F3F9D" w:rsidP="002F3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F3F9D" w:rsidTr="00DE6D01">
        <w:tc>
          <w:tcPr>
            <w:tcW w:w="2357" w:type="dxa"/>
            <w:shd w:val="clear" w:color="auto" w:fill="auto"/>
          </w:tcPr>
          <w:p w:rsidR="002F3F9D" w:rsidRPr="00D41148" w:rsidRDefault="002F3F9D" w:rsidP="00DE6D01">
            <w:pPr>
              <w:rPr>
                <w:b/>
              </w:rPr>
            </w:pPr>
            <w:r w:rsidRPr="00D41148">
              <w:rPr>
                <w:b/>
              </w:rPr>
              <w:t>Yıllar</w:t>
            </w:r>
          </w:p>
        </w:tc>
        <w:tc>
          <w:tcPr>
            <w:tcW w:w="2357" w:type="dxa"/>
            <w:shd w:val="clear" w:color="auto" w:fill="auto"/>
          </w:tcPr>
          <w:p w:rsidR="002F3F9D" w:rsidRPr="00D41148" w:rsidRDefault="002F3F9D" w:rsidP="00DE6D01">
            <w:pPr>
              <w:rPr>
                <w:b/>
              </w:rPr>
            </w:pPr>
            <w:r w:rsidRPr="00D41148">
              <w:rPr>
                <w:b/>
              </w:rPr>
              <w:t>Gelir Miktarı</w:t>
            </w:r>
          </w:p>
        </w:tc>
        <w:tc>
          <w:tcPr>
            <w:tcW w:w="2357" w:type="dxa"/>
            <w:shd w:val="clear" w:color="auto" w:fill="auto"/>
          </w:tcPr>
          <w:p w:rsidR="002F3F9D" w:rsidRPr="00D41148" w:rsidRDefault="002F3F9D" w:rsidP="00DE6D01">
            <w:pPr>
              <w:rPr>
                <w:b/>
              </w:rPr>
            </w:pPr>
            <w:r w:rsidRPr="00D41148">
              <w:rPr>
                <w:b/>
              </w:rPr>
              <w:t>Gider Miktarı</w:t>
            </w:r>
          </w:p>
        </w:tc>
      </w:tr>
      <w:tr w:rsidR="002F3F9D" w:rsidTr="00DE6D01">
        <w:tc>
          <w:tcPr>
            <w:tcW w:w="2357" w:type="dxa"/>
            <w:shd w:val="clear" w:color="auto" w:fill="auto"/>
          </w:tcPr>
          <w:p w:rsidR="002F3F9D" w:rsidRDefault="002F3F9D" w:rsidP="00DE6D01">
            <w:r>
              <w:t>2016</w:t>
            </w:r>
          </w:p>
        </w:tc>
        <w:tc>
          <w:tcPr>
            <w:tcW w:w="2357" w:type="dxa"/>
            <w:shd w:val="clear" w:color="auto" w:fill="auto"/>
          </w:tcPr>
          <w:p w:rsidR="002F3F9D" w:rsidRDefault="00966802" w:rsidP="00DE6D01">
            <w:r>
              <w:t>5000</w:t>
            </w:r>
          </w:p>
        </w:tc>
        <w:tc>
          <w:tcPr>
            <w:tcW w:w="2357" w:type="dxa"/>
            <w:shd w:val="clear" w:color="auto" w:fill="auto"/>
          </w:tcPr>
          <w:p w:rsidR="002F3F9D" w:rsidRDefault="00966802" w:rsidP="00DE6D01">
            <w:r>
              <w:t>4000</w:t>
            </w:r>
          </w:p>
        </w:tc>
      </w:tr>
      <w:tr w:rsidR="002F3F9D" w:rsidTr="00DE6D01">
        <w:tc>
          <w:tcPr>
            <w:tcW w:w="2357" w:type="dxa"/>
            <w:shd w:val="clear" w:color="auto" w:fill="auto"/>
          </w:tcPr>
          <w:p w:rsidR="002F3F9D" w:rsidRDefault="002F3F9D" w:rsidP="00DE6D01">
            <w:r>
              <w:t>2017</w:t>
            </w:r>
          </w:p>
        </w:tc>
        <w:tc>
          <w:tcPr>
            <w:tcW w:w="2357" w:type="dxa"/>
            <w:shd w:val="clear" w:color="auto" w:fill="auto"/>
          </w:tcPr>
          <w:p w:rsidR="002F3F9D" w:rsidRDefault="00966802" w:rsidP="00DE6D01">
            <w:r>
              <w:t>6000</w:t>
            </w:r>
          </w:p>
        </w:tc>
        <w:tc>
          <w:tcPr>
            <w:tcW w:w="2357" w:type="dxa"/>
            <w:shd w:val="clear" w:color="auto" w:fill="auto"/>
          </w:tcPr>
          <w:p w:rsidR="002F3F9D" w:rsidRDefault="00966802" w:rsidP="00DE6D01">
            <w:r>
              <w:t>5500</w:t>
            </w:r>
          </w:p>
        </w:tc>
      </w:tr>
      <w:tr w:rsidR="002F3F9D" w:rsidTr="00DE6D01">
        <w:tc>
          <w:tcPr>
            <w:tcW w:w="2357" w:type="dxa"/>
            <w:shd w:val="clear" w:color="auto" w:fill="auto"/>
          </w:tcPr>
          <w:p w:rsidR="002F3F9D" w:rsidRDefault="002F3F9D" w:rsidP="00DE6D01">
            <w:r>
              <w:t>2018</w:t>
            </w:r>
          </w:p>
        </w:tc>
        <w:tc>
          <w:tcPr>
            <w:tcW w:w="2357" w:type="dxa"/>
            <w:shd w:val="clear" w:color="auto" w:fill="auto"/>
          </w:tcPr>
          <w:p w:rsidR="002F3F9D" w:rsidRDefault="00966802" w:rsidP="00DE6D01">
            <w:r>
              <w:t>8000</w:t>
            </w:r>
          </w:p>
        </w:tc>
        <w:tc>
          <w:tcPr>
            <w:tcW w:w="2357" w:type="dxa"/>
            <w:shd w:val="clear" w:color="auto" w:fill="auto"/>
          </w:tcPr>
          <w:p w:rsidR="002F3F9D" w:rsidRDefault="00966802" w:rsidP="00DE6D01">
            <w:r>
              <w:t>7000</w:t>
            </w:r>
          </w:p>
        </w:tc>
      </w:tr>
    </w:tbl>
    <w:p w:rsidR="002F3F9D" w:rsidRPr="00BF5713" w:rsidRDefault="002F3F9D" w:rsidP="00BF5713">
      <w:pPr>
        <w:rPr>
          <w:szCs w:val="24"/>
        </w:rPr>
      </w:pPr>
    </w:p>
    <w:p w:rsidR="00166473" w:rsidRDefault="00166473"/>
    <w:p w:rsidR="00166473" w:rsidRDefault="00166473"/>
    <w:p w:rsidR="00166473" w:rsidRDefault="00166473"/>
    <w:p w:rsidR="004922A1" w:rsidRDefault="004922A1"/>
    <w:p w:rsidR="004922A1" w:rsidRDefault="004922A1"/>
    <w:p w:rsidR="004922A1" w:rsidRDefault="004922A1"/>
    <w:p w:rsidR="004922A1" w:rsidRDefault="004922A1"/>
    <w:p w:rsidR="004922A1" w:rsidRDefault="004922A1"/>
    <w:p w:rsidR="004922A1" w:rsidRDefault="004922A1"/>
    <w:p w:rsidR="00D1448B" w:rsidRPr="00A47F2F" w:rsidRDefault="00D1448B" w:rsidP="00D1448B">
      <w:pPr>
        <w:pStyle w:val="Balk2"/>
      </w:pPr>
      <w:bookmarkStart w:id="16" w:name="_Toc531097536"/>
      <w:r w:rsidRPr="00A47F2F">
        <w:lastRenderedPageBreak/>
        <w:t>PAYDAŞ ANALİZİ</w:t>
      </w:r>
      <w:bookmarkEnd w:id="16"/>
    </w:p>
    <w:p w:rsidR="00D1448B" w:rsidRDefault="00D1448B" w:rsidP="00D1448B">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1448B" w:rsidRDefault="00D1448B" w:rsidP="00D1448B">
      <w:pPr>
        <w:jc w:val="both"/>
      </w:pPr>
      <w:r>
        <w:rPr>
          <w:noProof/>
          <w:szCs w:val="24"/>
        </w:rPr>
        <w:drawing>
          <wp:inline distT="0" distB="0" distL="0" distR="0">
            <wp:extent cx="3924300" cy="2571750"/>
            <wp:effectExtent l="0" t="38100" r="0" b="571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1448B" w:rsidRDefault="00D1448B" w:rsidP="00D1448B">
      <w:pPr>
        <w:jc w:val="both"/>
      </w:pPr>
    </w:p>
    <w:p w:rsidR="00D1448B" w:rsidRDefault="00D1448B" w:rsidP="00D1448B">
      <w:pPr>
        <w:jc w:val="both"/>
      </w:pPr>
      <w:r>
        <w:t xml:space="preserve">Paydaş anketlerine ilişkin ortaya çıkan temel sonuçlara altta yer verilmiştir : </w:t>
      </w:r>
    </w:p>
    <w:p w:rsidR="00D1448B" w:rsidRDefault="00D1448B" w:rsidP="00D1448B">
      <w:pPr>
        <w:pStyle w:val="Balk3"/>
      </w:pPr>
    </w:p>
    <w:p w:rsidR="00D1448B" w:rsidRDefault="00D1448B" w:rsidP="00D1448B">
      <w:pPr>
        <w:pStyle w:val="Balk3"/>
        <w:rPr>
          <w:rFonts w:ascii="Book Antiqua" w:eastAsia="Times New Roman" w:hAnsi="Book Antiqua" w:cs="Times New Roman"/>
          <w:b w:val="0"/>
          <w:bCs w:val="0"/>
          <w:color w:val="auto"/>
        </w:rPr>
      </w:pPr>
    </w:p>
    <w:p w:rsidR="009B31AE" w:rsidRPr="009B31AE" w:rsidRDefault="009B31AE" w:rsidP="009B31AE"/>
    <w:p w:rsidR="00D1448B" w:rsidRDefault="00D1448B" w:rsidP="00D1448B">
      <w:pPr>
        <w:pStyle w:val="Balk3"/>
        <w:rPr>
          <w:color w:val="auto"/>
        </w:rPr>
      </w:pPr>
      <w:r>
        <w:lastRenderedPageBreak/>
        <w:t>Öğrenci Anketi Sonuçları:</w:t>
      </w:r>
      <w:r w:rsidR="00447883">
        <w:t xml:space="preserve"> </w:t>
      </w:r>
      <w:r w:rsidR="00447883">
        <w:rPr>
          <w:color w:val="auto"/>
        </w:rPr>
        <w:t>Ankete 181 öğrenci katılmıştır</w:t>
      </w:r>
    </w:p>
    <w:p w:rsidR="009B31AE" w:rsidRPr="009B31AE" w:rsidRDefault="009B31AE" w:rsidP="009B31AE">
      <w:pPr>
        <w:jc w:val="center"/>
      </w:pPr>
      <w:r w:rsidRPr="00431961">
        <w:rPr>
          <w:rFonts w:eastAsia="Calibri"/>
          <w:b/>
          <w:lang w:eastAsia="en-US"/>
        </w:rPr>
        <w:t>“</w:t>
      </w:r>
      <w:r>
        <w:rPr>
          <w:rFonts w:eastAsia="Calibri"/>
          <w:b/>
          <w:lang w:eastAsia="en-US"/>
        </w:rPr>
        <w:t xml:space="preserve">ÖĞRENCİ </w:t>
      </w:r>
      <w:r w:rsidRPr="00431961">
        <w:rPr>
          <w:rFonts w:eastAsia="Calibri"/>
          <w:b/>
          <w:lang w:eastAsia="en-US"/>
        </w:rPr>
        <w:t>GÖRÜŞ VE DEĞERLENDİRMELERİ” ANKET FORMU</w:t>
      </w:r>
    </w:p>
    <w:tbl>
      <w:tblPr>
        <w:tblpPr w:leftFromText="141" w:rightFromText="141" w:vertAnchor="text" w:horzAnchor="margin" w:tblpY="266"/>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9503"/>
        <w:gridCol w:w="1080"/>
        <w:gridCol w:w="724"/>
        <w:gridCol w:w="725"/>
        <w:gridCol w:w="870"/>
        <w:gridCol w:w="975"/>
      </w:tblGrid>
      <w:tr w:rsidR="00447883" w:rsidRPr="00431961" w:rsidTr="009B31AE">
        <w:trPr>
          <w:trHeight w:val="117"/>
        </w:trPr>
        <w:tc>
          <w:tcPr>
            <w:tcW w:w="1014" w:type="dxa"/>
            <w:vMerge w:val="restart"/>
            <w:vAlign w:val="center"/>
          </w:tcPr>
          <w:p w:rsidR="00447883" w:rsidRPr="00431961" w:rsidRDefault="00447883" w:rsidP="00005294">
            <w:pPr>
              <w:pStyle w:val="GvdeMetni2"/>
              <w:spacing w:line="240" w:lineRule="atLeast"/>
              <w:jc w:val="center"/>
              <w:rPr>
                <w:rFonts w:ascii="Times New Roman" w:hAnsi="Times New Roman" w:cs="Times New Roman"/>
                <w:b/>
              </w:rPr>
            </w:pPr>
          </w:p>
        </w:tc>
        <w:tc>
          <w:tcPr>
            <w:tcW w:w="9503" w:type="dxa"/>
            <w:vMerge w:val="restart"/>
            <w:shd w:val="clear" w:color="auto" w:fill="auto"/>
            <w:vAlign w:val="center"/>
          </w:tcPr>
          <w:p w:rsidR="00447883" w:rsidRDefault="00447883" w:rsidP="00005294">
            <w:pPr>
              <w:pStyle w:val="GvdeMetni2"/>
              <w:spacing w:line="240" w:lineRule="atLeast"/>
              <w:jc w:val="center"/>
              <w:rPr>
                <w:rFonts w:ascii="Times New Roman" w:hAnsi="Times New Roman" w:cs="Times New Roman"/>
                <w:b/>
              </w:rPr>
            </w:pPr>
            <w:r w:rsidRPr="00431961">
              <w:rPr>
                <w:rFonts w:ascii="Times New Roman" w:hAnsi="Times New Roman" w:cs="Times New Roman"/>
                <w:b/>
              </w:rPr>
              <w:t>MADDELER</w:t>
            </w:r>
          </w:p>
          <w:p w:rsidR="009B31AE" w:rsidRDefault="009B31AE" w:rsidP="00005294">
            <w:pPr>
              <w:pStyle w:val="GvdeMetni2"/>
              <w:spacing w:line="240" w:lineRule="atLeast"/>
              <w:jc w:val="center"/>
              <w:rPr>
                <w:rFonts w:ascii="Times New Roman" w:hAnsi="Times New Roman" w:cs="Times New Roman"/>
                <w:b/>
              </w:rPr>
            </w:pPr>
          </w:p>
          <w:p w:rsidR="009B31AE" w:rsidRDefault="009B31AE" w:rsidP="00005294">
            <w:pPr>
              <w:pStyle w:val="GvdeMetni2"/>
              <w:spacing w:line="240" w:lineRule="atLeast"/>
              <w:jc w:val="center"/>
              <w:rPr>
                <w:rFonts w:ascii="Times New Roman" w:hAnsi="Times New Roman" w:cs="Times New Roman"/>
                <w:b/>
              </w:rPr>
            </w:pPr>
          </w:p>
          <w:p w:rsidR="009B31AE" w:rsidRDefault="009B31AE" w:rsidP="00005294">
            <w:pPr>
              <w:pStyle w:val="GvdeMetni2"/>
              <w:spacing w:line="240" w:lineRule="atLeast"/>
              <w:jc w:val="center"/>
              <w:rPr>
                <w:rFonts w:ascii="Times New Roman" w:hAnsi="Times New Roman" w:cs="Times New Roman"/>
                <w:b/>
              </w:rPr>
            </w:pPr>
          </w:p>
          <w:p w:rsidR="009B31AE" w:rsidRDefault="009B31AE" w:rsidP="00005294">
            <w:pPr>
              <w:pStyle w:val="GvdeMetni2"/>
              <w:spacing w:line="240" w:lineRule="atLeast"/>
              <w:jc w:val="center"/>
              <w:rPr>
                <w:rFonts w:ascii="Times New Roman" w:hAnsi="Times New Roman" w:cs="Times New Roman"/>
                <w:b/>
              </w:rPr>
            </w:pPr>
          </w:p>
          <w:p w:rsidR="009B31AE" w:rsidRPr="00431961" w:rsidRDefault="009B31AE" w:rsidP="00005294">
            <w:pPr>
              <w:pStyle w:val="GvdeMetni2"/>
              <w:spacing w:line="240" w:lineRule="atLeast"/>
              <w:jc w:val="center"/>
              <w:rPr>
                <w:rFonts w:ascii="Times New Roman" w:hAnsi="Times New Roman" w:cs="Times New Roman"/>
                <w:b/>
              </w:rPr>
            </w:pPr>
          </w:p>
        </w:tc>
        <w:tc>
          <w:tcPr>
            <w:tcW w:w="4374" w:type="dxa"/>
            <w:gridSpan w:val="5"/>
            <w:shd w:val="clear" w:color="auto" w:fill="auto"/>
          </w:tcPr>
          <w:p w:rsidR="00447883" w:rsidRPr="00431961" w:rsidRDefault="00447883" w:rsidP="00005294">
            <w:pPr>
              <w:pStyle w:val="GvdeMetni2"/>
              <w:spacing w:line="240" w:lineRule="atLeast"/>
              <w:jc w:val="center"/>
              <w:rPr>
                <w:rFonts w:ascii="Times New Roman" w:hAnsi="Times New Roman" w:cs="Times New Roman"/>
                <w:b/>
              </w:rPr>
            </w:pPr>
            <w:r w:rsidRPr="00431961">
              <w:rPr>
                <w:rFonts w:ascii="Times New Roman" w:hAnsi="Times New Roman" w:cs="Times New Roman"/>
                <w:b/>
              </w:rPr>
              <w:t>KATILMA DERECESİ</w:t>
            </w:r>
          </w:p>
        </w:tc>
      </w:tr>
      <w:tr w:rsidR="009B31AE" w:rsidRPr="00431961" w:rsidTr="009B31AE">
        <w:trPr>
          <w:cantSplit/>
          <w:trHeight w:val="816"/>
        </w:trPr>
        <w:tc>
          <w:tcPr>
            <w:tcW w:w="1014" w:type="dxa"/>
            <w:vMerge/>
          </w:tcPr>
          <w:p w:rsidR="00447883" w:rsidRPr="00431961" w:rsidRDefault="00447883" w:rsidP="00005294">
            <w:pPr>
              <w:pStyle w:val="GvdeMetni2"/>
              <w:spacing w:line="240" w:lineRule="atLeast"/>
              <w:rPr>
                <w:rFonts w:ascii="Times New Roman" w:hAnsi="Times New Roman" w:cs="Times New Roman"/>
                <w:b/>
              </w:rPr>
            </w:pPr>
          </w:p>
        </w:tc>
        <w:tc>
          <w:tcPr>
            <w:tcW w:w="9503" w:type="dxa"/>
            <w:vMerge/>
            <w:shd w:val="clear" w:color="auto" w:fill="auto"/>
          </w:tcPr>
          <w:p w:rsidR="00447883" w:rsidRPr="00431961" w:rsidRDefault="00447883" w:rsidP="00005294">
            <w:pPr>
              <w:pStyle w:val="GvdeMetni2"/>
              <w:spacing w:line="240" w:lineRule="atLeast"/>
              <w:rPr>
                <w:rFonts w:ascii="Times New Roman" w:hAnsi="Times New Roman" w:cs="Times New Roman"/>
                <w:b/>
              </w:rPr>
            </w:pPr>
          </w:p>
        </w:tc>
        <w:tc>
          <w:tcPr>
            <w:tcW w:w="1080" w:type="dxa"/>
            <w:shd w:val="clear" w:color="auto" w:fill="auto"/>
            <w:textDirection w:val="tbRl"/>
          </w:tcPr>
          <w:p w:rsidR="00447883" w:rsidRPr="00447883" w:rsidRDefault="00447883" w:rsidP="00005294">
            <w:pPr>
              <w:pStyle w:val="GvdeMetni2"/>
              <w:spacing w:line="240" w:lineRule="atLeast"/>
              <w:ind w:left="113" w:right="113"/>
              <w:rPr>
                <w:rFonts w:ascii="Times New Roman" w:hAnsi="Times New Roman" w:cs="Times New Roman"/>
                <w:b/>
                <w:sz w:val="18"/>
                <w:szCs w:val="18"/>
              </w:rPr>
            </w:pPr>
            <w:r w:rsidRPr="00447883">
              <w:rPr>
                <w:rFonts w:ascii="Times New Roman" w:hAnsi="Times New Roman" w:cs="Times New Roman"/>
                <w:b/>
                <w:sz w:val="18"/>
                <w:szCs w:val="18"/>
              </w:rPr>
              <w:t>Kesinlikle Katılıyorum</w:t>
            </w:r>
          </w:p>
        </w:tc>
        <w:tc>
          <w:tcPr>
            <w:tcW w:w="724" w:type="dxa"/>
            <w:shd w:val="clear" w:color="auto" w:fill="auto"/>
            <w:textDirection w:val="tbRl"/>
          </w:tcPr>
          <w:p w:rsidR="00447883" w:rsidRPr="00447883" w:rsidRDefault="00447883" w:rsidP="00005294">
            <w:pPr>
              <w:pStyle w:val="GvdeMetni2"/>
              <w:spacing w:line="240" w:lineRule="atLeast"/>
              <w:ind w:left="113" w:right="113"/>
              <w:rPr>
                <w:rFonts w:ascii="Times New Roman" w:hAnsi="Times New Roman" w:cs="Times New Roman"/>
                <w:b/>
                <w:sz w:val="18"/>
                <w:szCs w:val="18"/>
              </w:rPr>
            </w:pPr>
            <w:r w:rsidRPr="00447883">
              <w:rPr>
                <w:rFonts w:ascii="Times New Roman" w:hAnsi="Times New Roman" w:cs="Times New Roman"/>
                <w:b/>
                <w:sz w:val="18"/>
                <w:szCs w:val="18"/>
              </w:rPr>
              <w:t>Katılıyorum</w:t>
            </w:r>
          </w:p>
        </w:tc>
        <w:tc>
          <w:tcPr>
            <w:tcW w:w="725" w:type="dxa"/>
            <w:shd w:val="clear" w:color="auto" w:fill="auto"/>
            <w:textDirection w:val="tbRl"/>
          </w:tcPr>
          <w:p w:rsidR="00447883" w:rsidRPr="00447883" w:rsidRDefault="00447883" w:rsidP="00005294">
            <w:pPr>
              <w:pStyle w:val="GvdeMetni2"/>
              <w:spacing w:line="240" w:lineRule="atLeast"/>
              <w:ind w:left="113" w:right="113"/>
              <w:rPr>
                <w:rFonts w:ascii="Times New Roman" w:hAnsi="Times New Roman" w:cs="Times New Roman"/>
                <w:b/>
                <w:sz w:val="18"/>
                <w:szCs w:val="18"/>
              </w:rPr>
            </w:pPr>
            <w:r w:rsidRPr="00447883">
              <w:rPr>
                <w:rFonts w:ascii="Times New Roman" w:hAnsi="Times New Roman" w:cs="Times New Roman"/>
                <w:b/>
                <w:sz w:val="18"/>
                <w:szCs w:val="18"/>
              </w:rPr>
              <w:t>Kararsızım</w:t>
            </w:r>
          </w:p>
        </w:tc>
        <w:tc>
          <w:tcPr>
            <w:tcW w:w="870" w:type="dxa"/>
            <w:shd w:val="clear" w:color="auto" w:fill="auto"/>
            <w:textDirection w:val="tbRl"/>
          </w:tcPr>
          <w:p w:rsidR="00447883" w:rsidRPr="00447883" w:rsidRDefault="00447883" w:rsidP="00005294">
            <w:pPr>
              <w:pStyle w:val="GvdeMetni2"/>
              <w:spacing w:line="240" w:lineRule="atLeast"/>
              <w:ind w:left="113" w:right="113"/>
              <w:rPr>
                <w:rFonts w:ascii="Times New Roman" w:hAnsi="Times New Roman" w:cs="Times New Roman"/>
                <w:b/>
                <w:sz w:val="18"/>
                <w:szCs w:val="18"/>
              </w:rPr>
            </w:pPr>
            <w:r w:rsidRPr="00447883">
              <w:rPr>
                <w:rFonts w:ascii="Times New Roman" w:hAnsi="Times New Roman" w:cs="Times New Roman"/>
                <w:b/>
                <w:sz w:val="18"/>
                <w:szCs w:val="18"/>
              </w:rPr>
              <w:t>Kısmen Katılıyorum</w:t>
            </w:r>
          </w:p>
        </w:tc>
        <w:tc>
          <w:tcPr>
            <w:tcW w:w="975" w:type="dxa"/>
            <w:shd w:val="clear" w:color="auto" w:fill="auto"/>
            <w:textDirection w:val="tbRl"/>
          </w:tcPr>
          <w:p w:rsidR="00447883" w:rsidRPr="00447883" w:rsidRDefault="00447883" w:rsidP="00005294">
            <w:pPr>
              <w:pStyle w:val="GvdeMetni2"/>
              <w:spacing w:line="240" w:lineRule="atLeast"/>
              <w:ind w:left="113" w:right="113"/>
              <w:rPr>
                <w:rFonts w:ascii="Times New Roman" w:hAnsi="Times New Roman" w:cs="Times New Roman"/>
                <w:b/>
                <w:sz w:val="18"/>
                <w:szCs w:val="18"/>
              </w:rPr>
            </w:pPr>
            <w:r w:rsidRPr="00447883">
              <w:rPr>
                <w:rFonts w:ascii="Times New Roman" w:hAnsi="Times New Roman" w:cs="Times New Roman"/>
                <w:b/>
                <w:sz w:val="18"/>
                <w:szCs w:val="18"/>
              </w:rPr>
              <w:t>Katılmıyorum</w:t>
            </w:r>
          </w:p>
        </w:tc>
      </w:tr>
      <w:tr w:rsidR="009B31AE" w:rsidRPr="00431961" w:rsidTr="009B31AE">
        <w:trPr>
          <w:trHeight w:val="105"/>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1</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Öğretmenlerimle ihtiyaç duyduğumda rahatlıkla görüşebilirim.</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148</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28</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2</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 müdürü ile ihtiyaç duyduğumda rahatlıkla konuşabiliyorum.</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59</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69</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33</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16</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w:t>
            </w:r>
          </w:p>
        </w:tc>
      </w:tr>
      <w:tr w:rsidR="009B31AE" w:rsidRPr="00431961" w:rsidTr="009B31AE">
        <w:trPr>
          <w:trHeight w:val="12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3</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Okulun rehberlik servisinden yeterince yararlanabiliyorum.</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15</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9</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153</w:t>
            </w: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4</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Okula ilettiğimiz öneri ve isteklerimiz dikkate alınır.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66</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73</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31</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9</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w:t>
            </w: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5</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Okulda kendimi güvende hissediyorum.</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136</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35</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6</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6</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Okulda öğrencilerle ilgili alınan kararlarda bizlerin görüşleri alınır.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99</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18</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25</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32</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7</w:t>
            </w: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7</w:t>
            </w:r>
          </w:p>
        </w:tc>
        <w:tc>
          <w:tcPr>
            <w:tcW w:w="9503" w:type="dxa"/>
            <w:shd w:val="clear" w:color="auto" w:fill="auto"/>
          </w:tcPr>
          <w:p w:rsidR="00447883" w:rsidRPr="003A42B1" w:rsidRDefault="00447883" w:rsidP="00005294">
            <w:pPr>
              <w:spacing w:line="240" w:lineRule="atLeast"/>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113</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48</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12</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w:t>
            </w:r>
          </w:p>
        </w:tc>
      </w:tr>
      <w:tr w:rsidR="009B31AE" w:rsidRPr="00431961" w:rsidTr="009B31AE">
        <w:trPr>
          <w:trHeight w:val="124"/>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8</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Derslerde konuya göre uygun araç gereçler kullanılmaktadır.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127</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48</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p>
        </w:tc>
      </w:tr>
      <w:tr w:rsidR="009B31AE" w:rsidRPr="00431961" w:rsidTr="009B31AE">
        <w:trPr>
          <w:trHeight w:val="126"/>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9</w:t>
            </w:r>
          </w:p>
        </w:tc>
        <w:tc>
          <w:tcPr>
            <w:tcW w:w="9503" w:type="dxa"/>
            <w:shd w:val="clear" w:color="auto" w:fill="auto"/>
          </w:tcPr>
          <w:p w:rsidR="00447883" w:rsidRPr="003A42B1" w:rsidRDefault="00447883" w:rsidP="00005294">
            <w:pPr>
              <w:spacing w:line="240" w:lineRule="atLeast"/>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138</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41</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p>
        </w:tc>
      </w:tr>
      <w:tr w:rsidR="009B31AE" w:rsidRPr="00431961" w:rsidTr="009B31AE">
        <w:trPr>
          <w:trHeight w:val="122"/>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10</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Okulun içi ve dışı temizdir.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109</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46</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13</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8</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w:t>
            </w: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11</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Okulun binası ve diğer fiziki mekânlar yeterlidir.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19</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70</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49</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13</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30</w:t>
            </w:r>
          </w:p>
        </w:tc>
      </w:tr>
      <w:tr w:rsidR="009B31AE" w:rsidRPr="00431961" w:rsidTr="009B31AE">
        <w:trPr>
          <w:trHeight w:val="117"/>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12</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 kantininde satılan malzemeler sağlıklı ve güvenlidir.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52</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51</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18</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26</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34</w:t>
            </w:r>
          </w:p>
        </w:tc>
      </w:tr>
      <w:tr w:rsidR="009B31AE" w:rsidRPr="00431961" w:rsidTr="009B31AE">
        <w:trPr>
          <w:trHeight w:val="115"/>
        </w:trPr>
        <w:tc>
          <w:tcPr>
            <w:tcW w:w="1014" w:type="dxa"/>
          </w:tcPr>
          <w:p w:rsidR="00447883" w:rsidRPr="003A42B1" w:rsidRDefault="00447883" w:rsidP="00005294">
            <w:pPr>
              <w:spacing w:line="240" w:lineRule="atLeast"/>
              <w:rPr>
                <w:color w:val="000000"/>
                <w:shd w:val="clear" w:color="auto" w:fill="FFFFFF"/>
              </w:rPr>
            </w:pPr>
            <w:r w:rsidRPr="003A42B1">
              <w:rPr>
                <w:color w:val="000000"/>
                <w:shd w:val="clear" w:color="auto" w:fill="FFFFFF"/>
              </w:rPr>
              <w:t>13</w:t>
            </w:r>
          </w:p>
        </w:tc>
        <w:tc>
          <w:tcPr>
            <w:tcW w:w="9503" w:type="dxa"/>
            <w:shd w:val="clear" w:color="auto" w:fill="auto"/>
          </w:tcPr>
          <w:p w:rsidR="00447883" w:rsidRPr="003A42B1" w:rsidRDefault="00447883" w:rsidP="00005294">
            <w:pPr>
              <w:spacing w:line="240" w:lineRule="atLeast"/>
              <w:rPr>
                <w:color w:val="000000"/>
                <w:shd w:val="clear" w:color="auto" w:fill="FFFFFF"/>
              </w:rPr>
            </w:pPr>
            <w:r w:rsidRPr="003A42B1">
              <w:rPr>
                <w:color w:val="000000"/>
                <w:shd w:val="clear" w:color="auto" w:fill="FFFFFF"/>
              </w:rPr>
              <w:t>Okulumuzda yeterli miktarda sanatsal ve kültürel faaliyetler düzenlenmektedir.</w:t>
            </w:r>
          </w:p>
        </w:tc>
        <w:tc>
          <w:tcPr>
            <w:tcW w:w="108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15</w:t>
            </w:r>
          </w:p>
        </w:tc>
        <w:tc>
          <w:tcPr>
            <w:tcW w:w="724"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50</w:t>
            </w:r>
          </w:p>
        </w:tc>
        <w:tc>
          <w:tcPr>
            <w:tcW w:w="72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56</w:t>
            </w:r>
          </w:p>
        </w:tc>
        <w:tc>
          <w:tcPr>
            <w:tcW w:w="870"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54</w:t>
            </w:r>
          </w:p>
        </w:tc>
        <w:tc>
          <w:tcPr>
            <w:tcW w:w="975" w:type="dxa"/>
            <w:shd w:val="clear" w:color="auto" w:fill="auto"/>
          </w:tcPr>
          <w:p w:rsidR="00447883" w:rsidRPr="00431961" w:rsidRDefault="00447883" w:rsidP="00005294">
            <w:pPr>
              <w:pStyle w:val="GvdeMetni2"/>
              <w:spacing w:line="240" w:lineRule="atLeast"/>
              <w:rPr>
                <w:rFonts w:ascii="Times New Roman" w:hAnsi="Times New Roman" w:cs="Times New Roman"/>
              </w:rPr>
            </w:pPr>
            <w:r>
              <w:rPr>
                <w:rFonts w:ascii="Times New Roman" w:hAnsi="Times New Roman" w:cs="Times New Roman"/>
              </w:rPr>
              <w:t>6</w:t>
            </w:r>
          </w:p>
        </w:tc>
      </w:tr>
    </w:tbl>
    <w:p w:rsidR="00447883" w:rsidRPr="00447883" w:rsidRDefault="00C9745D" w:rsidP="00447883">
      <w:r w:rsidRPr="00C9745D">
        <w:rPr>
          <w:noProof/>
        </w:rPr>
        <w:lastRenderedPageBreak/>
        <w:drawing>
          <wp:inline distT="0" distB="0" distL="0" distR="0">
            <wp:extent cx="9086850" cy="2495550"/>
            <wp:effectExtent l="19050" t="0" r="19050" b="0"/>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31AE" w:rsidRPr="00005294" w:rsidRDefault="009B31AE" w:rsidP="009B31AE">
      <w:pPr>
        <w:pStyle w:val="Balk3"/>
        <w:jc w:val="center"/>
        <w:rPr>
          <w:color w:val="auto"/>
          <w:szCs w:val="24"/>
        </w:rPr>
      </w:pPr>
      <w:r w:rsidRPr="00005294">
        <w:rPr>
          <w:color w:val="auto"/>
          <w:szCs w:val="24"/>
        </w:rPr>
        <w:t>ÖĞRENCİ ANKETİ GRAFİĞİ</w:t>
      </w:r>
    </w:p>
    <w:p w:rsidR="00FB6FD0" w:rsidRPr="00FB6FD0" w:rsidRDefault="00FB6FD0" w:rsidP="00FB6FD0">
      <w:pPr>
        <w:ind w:firstLine="708"/>
        <w:rPr>
          <w:szCs w:val="24"/>
        </w:rPr>
      </w:pPr>
      <w:r w:rsidRPr="00FB6FD0">
        <w:rPr>
          <w:szCs w:val="24"/>
        </w:rPr>
        <w:t>Yapılan ankette öğrencilerin, öğretmen ve idarecilerle rahatlıkla görüşebildiği ortaya çıkmıştır. Okulumuzda rehberlik servisinin olmayışı öğrenciler tarafından eksiklik olarak görülmektedir. Öğrenciler  okulda kendini  güvende hissettiklerini belirtmiştir. Öğrenciler, okulda alınan kararlarda kendi fikirlerinin, öneri ve isteklerinin dikkate alındığını belirtmiştir. Öğrencilerimiz, öğretmenlerinin yeniliğe açık olduğunu, ders işlenmede çeşitli yöntem ve teknikler ile araç gereçler kullandıklarını söylemişlerdir. Öğrencilerimizin tenefüslerde ihtiyaçlarını giderdiklerini ortaya koymuşlardır.  Öğrencilerimizin  birçoğu okul binamızı yeterli olarak görmemektedir. Öğrencilerimiz kantinde daha sağlıklı ürünlere yer ayrılmasını istemişlerdir.  Öğrencilerimiz okulda düzenlenen kültürele ve sanatsal faaliyetlerin daha da artması yönünde görüş bildirmişlerdir.</w:t>
      </w:r>
    </w:p>
    <w:p w:rsidR="009B31AE" w:rsidRDefault="009B31AE" w:rsidP="009B31AE"/>
    <w:p w:rsidR="009B63D5" w:rsidRDefault="009B63D5" w:rsidP="009B31AE"/>
    <w:p w:rsidR="00FB6FD0" w:rsidRPr="009B31AE" w:rsidRDefault="00FB6FD0" w:rsidP="009B31AE"/>
    <w:tbl>
      <w:tblPr>
        <w:tblpPr w:leftFromText="141" w:rightFromText="141" w:vertAnchor="text" w:horzAnchor="margin" w:tblpY="578"/>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9130"/>
        <w:gridCol w:w="1037"/>
        <w:gridCol w:w="696"/>
        <w:gridCol w:w="697"/>
        <w:gridCol w:w="836"/>
        <w:gridCol w:w="937"/>
      </w:tblGrid>
      <w:tr w:rsidR="009B63D5" w:rsidRPr="00431961" w:rsidTr="009B63D5">
        <w:trPr>
          <w:trHeight w:val="218"/>
        </w:trPr>
        <w:tc>
          <w:tcPr>
            <w:tcW w:w="975" w:type="dxa"/>
            <w:vMerge w:val="restart"/>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lastRenderedPageBreak/>
              <w:t>Sıra No</w:t>
            </w:r>
          </w:p>
        </w:tc>
        <w:tc>
          <w:tcPr>
            <w:tcW w:w="9130" w:type="dxa"/>
            <w:vMerge w:val="restart"/>
            <w:shd w:val="clear" w:color="auto" w:fill="auto"/>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MADDELER</w:t>
            </w:r>
          </w:p>
        </w:tc>
        <w:tc>
          <w:tcPr>
            <w:tcW w:w="4203" w:type="dxa"/>
            <w:gridSpan w:val="5"/>
            <w:shd w:val="clear" w:color="auto" w:fill="auto"/>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KATILMA DERECESİ</w:t>
            </w:r>
          </w:p>
        </w:tc>
      </w:tr>
      <w:tr w:rsidR="009B63D5" w:rsidRPr="00431961" w:rsidTr="009B63D5">
        <w:trPr>
          <w:cantSplit/>
          <w:trHeight w:val="1386"/>
        </w:trPr>
        <w:tc>
          <w:tcPr>
            <w:tcW w:w="975" w:type="dxa"/>
            <w:vMerge/>
          </w:tcPr>
          <w:p w:rsidR="009B63D5" w:rsidRPr="00431961" w:rsidRDefault="009B63D5" w:rsidP="009B63D5">
            <w:pPr>
              <w:pStyle w:val="GvdeMetni2"/>
              <w:spacing w:line="0" w:lineRule="atLeast"/>
              <w:rPr>
                <w:rFonts w:ascii="Times New Roman" w:hAnsi="Times New Roman" w:cs="Times New Roman"/>
                <w:b/>
              </w:rPr>
            </w:pPr>
          </w:p>
        </w:tc>
        <w:tc>
          <w:tcPr>
            <w:tcW w:w="9130" w:type="dxa"/>
            <w:vMerge/>
            <w:shd w:val="clear" w:color="auto" w:fill="auto"/>
          </w:tcPr>
          <w:p w:rsidR="009B63D5" w:rsidRPr="00431961" w:rsidRDefault="009B63D5" w:rsidP="009B63D5">
            <w:pPr>
              <w:pStyle w:val="GvdeMetni2"/>
              <w:spacing w:line="0" w:lineRule="atLeast"/>
              <w:rPr>
                <w:rFonts w:ascii="Times New Roman" w:hAnsi="Times New Roman" w:cs="Times New Roman"/>
                <w:b/>
              </w:rPr>
            </w:pPr>
          </w:p>
        </w:tc>
        <w:tc>
          <w:tcPr>
            <w:tcW w:w="1037" w:type="dxa"/>
            <w:shd w:val="clear" w:color="auto" w:fill="auto"/>
            <w:textDirection w:val="tbRl"/>
          </w:tcPr>
          <w:p w:rsidR="009B63D5" w:rsidRPr="00431961" w:rsidRDefault="009B63D5" w:rsidP="009B63D5">
            <w:pPr>
              <w:pStyle w:val="GvdeMetni2"/>
              <w:spacing w:line="0" w:lineRule="atLeast"/>
              <w:ind w:left="113" w:right="113"/>
              <w:rPr>
                <w:rFonts w:ascii="Times New Roman" w:hAnsi="Times New Roman" w:cs="Times New Roman"/>
                <w:b/>
              </w:rPr>
            </w:pPr>
            <w:r w:rsidRPr="00431961">
              <w:rPr>
                <w:rFonts w:ascii="Times New Roman" w:hAnsi="Times New Roman" w:cs="Times New Roman"/>
                <w:b/>
              </w:rPr>
              <w:t>Kesinlikle Katılıyorum</w:t>
            </w:r>
          </w:p>
        </w:tc>
        <w:tc>
          <w:tcPr>
            <w:tcW w:w="696" w:type="dxa"/>
            <w:shd w:val="clear" w:color="auto" w:fill="auto"/>
            <w:textDirection w:val="tbRl"/>
          </w:tcPr>
          <w:p w:rsidR="009B63D5" w:rsidRPr="00431961" w:rsidRDefault="009B63D5" w:rsidP="009B63D5">
            <w:pPr>
              <w:pStyle w:val="GvdeMetni2"/>
              <w:spacing w:line="0" w:lineRule="atLeast"/>
              <w:ind w:left="113" w:right="113"/>
              <w:rPr>
                <w:rFonts w:ascii="Times New Roman" w:hAnsi="Times New Roman" w:cs="Times New Roman"/>
                <w:b/>
              </w:rPr>
            </w:pPr>
            <w:r w:rsidRPr="00431961">
              <w:rPr>
                <w:rFonts w:ascii="Times New Roman" w:hAnsi="Times New Roman" w:cs="Times New Roman"/>
                <w:b/>
              </w:rPr>
              <w:t>Katılıyorum</w:t>
            </w:r>
          </w:p>
        </w:tc>
        <w:tc>
          <w:tcPr>
            <w:tcW w:w="697" w:type="dxa"/>
            <w:shd w:val="clear" w:color="auto" w:fill="auto"/>
            <w:textDirection w:val="tbRl"/>
          </w:tcPr>
          <w:p w:rsidR="009B63D5" w:rsidRPr="00431961" w:rsidRDefault="009B63D5" w:rsidP="009B63D5">
            <w:pPr>
              <w:pStyle w:val="GvdeMetni2"/>
              <w:spacing w:line="0" w:lineRule="atLeast"/>
              <w:ind w:left="113" w:right="113"/>
              <w:rPr>
                <w:rFonts w:ascii="Times New Roman" w:hAnsi="Times New Roman" w:cs="Times New Roman"/>
                <w:b/>
              </w:rPr>
            </w:pPr>
            <w:r w:rsidRPr="00431961">
              <w:rPr>
                <w:rFonts w:ascii="Times New Roman" w:hAnsi="Times New Roman" w:cs="Times New Roman"/>
                <w:b/>
              </w:rPr>
              <w:t>Kararsızım</w:t>
            </w:r>
          </w:p>
        </w:tc>
        <w:tc>
          <w:tcPr>
            <w:tcW w:w="836" w:type="dxa"/>
            <w:shd w:val="clear" w:color="auto" w:fill="auto"/>
            <w:textDirection w:val="tbRl"/>
          </w:tcPr>
          <w:p w:rsidR="009B63D5" w:rsidRPr="00431961" w:rsidRDefault="009B63D5" w:rsidP="009B63D5">
            <w:pPr>
              <w:pStyle w:val="GvdeMetni2"/>
              <w:spacing w:line="0" w:lineRule="atLeast"/>
              <w:ind w:left="113" w:right="113"/>
              <w:rPr>
                <w:rFonts w:ascii="Times New Roman" w:hAnsi="Times New Roman" w:cs="Times New Roman"/>
                <w:b/>
              </w:rPr>
            </w:pPr>
            <w:r w:rsidRPr="00431961">
              <w:rPr>
                <w:rFonts w:ascii="Times New Roman" w:hAnsi="Times New Roman" w:cs="Times New Roman"/>
                <w:b/>
              </w:rPr>
              <w:t>Kısmen Katılıyorum</w:t>
            </w:r>
          </w:p>
        </w:tc>
        <w:tc>
          <w:tcPr>
            <w:tcW w:w="937" w:type="dxa"/>
            <w:shd w:val="clear" w:color="auto" w:fill="auto"/>
            <w:textDirection w:val="tbRl"/>
          </w:tcPr>
          <w:p w:rsidR="009B63D5" w:rsidRPr="00431961" w:rsidRDefault="009B63D5" w:rsidP="009B63D5">
            <w:pPr>
              <w:pStyle w:val="GvdeMetni2"/>
              <w:spacing w:line="0" w:lineRule="atLeast"/>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9B63D5" w:rsidRPr="009B63D5" w:rsidTr="009B63D5">
        <w:trPr>
          <w:trHeight w:val="196"/>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1</w:t>
            </w:r>
          </w:p>
        </w:tc>
        <w:tc>
          <w:tcPr>
            <w:tcW w:w="9130" w:type="dxa"/>
            <w:shd w:val="clear" w:color="auto" w:fill="auto"/>
          </w:tcPr>
          <w:p w:rsidR="009B63D5" w:rsidRPr="00431961" w:rsidRDefault="009B63D5" w:rsidP="009B63D5">
            <w:pPr>
              <w:shd w:val="clear" w:color="auto" w:fill="FFFFFF"/>
              <w:spacing w:line="0" w:lineRule="atLeast"/>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5</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2</w:t>
            </w:r>
          </w:p>
        </w:tc>
        <w:tc>
          <w:tcPr>
            <w:tcW w:w="9130" w:type="dxa"/>
            <w:shd w:val="clear" w:color="auto" w:fill="auto"/>
          </w:tcPr>
          <w:p w:rsidR="009B63D5" w:rsidRPr="00431961" w:rsidRDefault="009B63D5" w:rsidP="009B63D5">
            <w:pPr>
              <w:shd w:val="clear" w:color="auto" w:fill="FFFFFF"/>
              <w:spacing w:line="0" w:lineRule="atLeast"/>
            </w:pPr>
            <w:r w:rsidRPr="00431961">
              <w:t>Kurumdaki tüm duyurular çalışanlara zamanında iletilir</w:t>
            </w:r>
            <w:r>
              <w:t>.</w:t>
            </w:r>
          </w:p>
        </w:tc>
        <w:tc>
          <w:tcPr>
            <w:tcW w:w="1037" w:type="dxa"/>
            <w:shd w:val="clear" w:color="auto" w:fill="auto"/>
            <w:vAlign w:val="bottom"/>
          </w:tcPr>
          <w:p w:rsidR="009B63D5" w:rsidRPr="009B63D5" w:rsidRDefault="001363CB" w:rsidP="009B63D5">
            <w:pPr>
              <w:spacing w:line="240" w:lineRule="atLeast"/>
              <w:rPr>
                <w:rFonts w:ascii="Calibri" w:hAnsi="Calibri"/>
                <w:color w:val="000000"/>
                <w:sz w:val="20"/>
                <w:szCs w:val="20"/>
              </w:rPr>
            </w:pPr>
            <w:r>
              <w:rPr>
                <w:rFonts w:ascii="Calibri" w:hAnsi="Calibri"/>
                <w:color w:val="000000"/>
                <w:sz w:val="20"/>
                <w:szCs w:val="20"/>
              </w:rPr>
              <w:t>5</w:t>
            </w:r>
          </w:p>
        </w:tc>
        <w:tc>
          <w:tcPr>
            <w:tcW w:w="696" w:type="dxa"/>
            <w:shd w:val="clear" w:color="auto" w:fill="auto"/>
            <w:vAlign w:val="bottom"/>
          </w:tcPr>
          <w:p w:rsidR="009B63D5" w:rsidRPr="009B63D5" w:rsidRDefault="001363CB" w:rsidP="009B63D5">
            <w:pPr>
              <w:spacing w:line="240" w:lineRule="atLeast"/>
              <w:rPr>
                <w:rFonts w:ascii="Calibri" w:hAnsi="Calibri"/>
                <w:color w:val="000000"/>
                <w:sz w:val="20"/>
                <w:szCs w:val="20"/>
              </w:rPr>
            </w:pPr>
            <w:r>
              <w:rPr>
                <w:rFonts w:ascii="Calibri" w:hAnsi="Calibri"/>
                <w:color w:val="000000"/>
                <w:sz w:val="20"/>
                <w:szCs w:val="20"/>
              </w:rPr>
              <w:t>3</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937" w:type="dxa"/>
            <w:shd w:val="clear" w:color="auto" w:fill="auto"/>
            <w:vAlign w:val="bottom"/>
          </w:tcPr>
          <w:p w:rsidR="009B63D5" w:rsidRPr="009B63D5" w:rsidRDefault="001363CB" w:rsidP="009B63D5">
            <w:pPr>
              <w:spacing w:line="240" w:lineRule="atLeast"/>
              <w:rPr>
                <w:rFonts w:ascii="Calibri" w:hAnsi="Calibri"/>
                <w:color w:val="000000"/>
                <w:sz w:val="20"/>
                <w:szCs w:val="20"/>
              </w:rPr>
            </w:pPr>
            <w:r>
              <w:rPr>
                <w:rFonts w:ascii="Calibri" w:hAnsi="Calibri"/>
                <w:color w:val="000000"/>
                <w:sz w:val="20"/>
                <w:szCs w:val="20"/>
              </w:rPr>
              <w:t>0</w:t>
            </w:r>
          </w:p>
        </w:tc>
      </w:tr>
      <w:tr w:rsidR="009B63D5" w:rsidRPr="009B63D5" w:rsidTr="009B63D5">
        <w:trPr>
          <w:trHeight w:val="237"/>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3</w:t>
            </w:r>
          </w:p>
        </w:tc>
        <w:tc>
          <w:tcPr>
            <w:tcW w:w="9130" w:type="dxa"/>
            <w:shd w:val="clear" w:color="auto" w:fill="auto"/>
          </w:tcPr>
          <w:p w:rsidR="009B63D5" w:rsidRPr="00431961" w:rsidRDefault="009B63D5" w:rsidP="009B63D5">
            <w:pPr>
              <w:pStyle w:val="GvdeMetni2"/>
              <w:spacing w:line="0" w:lineRule="atLeast"/>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2</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4</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4</w:t>
            </w:r>
          </w:p>
        </w:tc>
        <w:tc>
          <w:tcPr>
            <w:tcW w:w="9130" w:type="dxa"/>
            <w:shd w:val="clear" w:color="auto" w:fill="auto"/>
          </w:tcPr>
          <w:p w:rsidR="009B63D5" w:rsidRPr="00431961" w:rsidRDefault="009B63D5" w:rsidP="009B63D5">
            <w:pPr>
              <w:pStyle w:val="GvdeMetni2"/>
              <w:spacing w:line="0" w:lineRule="atLeast"/>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4</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5</w:t>
            </w:r>
          </w:p>
        </w:tc>
        <w:tc>
          <w:tcPr>
            <w:tcW w:w="9130" w:type="dxa"/>
            <w:shd w:val="clear" w:color="auto" w:fill="auto"/>
          </w:tcPr>
          <w:p w:rsidR="009B63D5" w:rsidRPr="00431961" w:rsidRDefault="009B63D5" w:rsidP="009B63D5">
            <w:pPr>
              <w:shd w:val="clear" w:color="auto" w:fill="FFFFFF"/>
              <w:spacing w:line="0" w:lineRule="atLeast"/>
            </w:pPr>
            <w:r w:rsidRPr="00431961">
              <w:t>Çalıştığım okul bana kendimi geliştirme imkânı tanımaktadır</w:t>
            </w:r>
            <w:r>
              <w:t>.</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2</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5</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6</w:t>
            </w:r>
          </w:p>
        </w:tc>
        <w:tc>
          <w:tcPr>
            <w:tcW w:w="9130" w:type="dxa"/>
            <w:shd w:val="clear" w:color="auto" w:fill="auto"/>
          </w:tcPr>
          <w:p w:rsidR="009B63D5" w:rsidRPr="00431961" w:rsidRDefault="009B63D5" w:rsidP="009B63D5">
            <w:pPr>
              <w:shd w:val="clear" w:color="auto" w:fill="FFFFFF"/>
              <w:spacing w:line="0" w:lineRule="atLeast"/>
            </w:pPr>
            <w:r w:rsidRPr="00431961">
              <w:t>Okul</w:t>
            </w:r>
            <w:r>
              <w:t>,</w:t>
            </w:r>
            <w:r w:rsidRPr="00431961">
              <w:t xml:space="preserve"> teknik araç ve gereç yönünden yeterli donanıma sahiptir</w:t>
            </w:r>
            <w:r>
              <w:t>.</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7</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7</w:t>
            </w:r>
          </w:p>
        </w:tc>
        <w:tc>
          <w:tcPr>
            <w:tcW w:w="9130" w:type="dxa"/>
            <w:shd w:val="clear" w:color="auto" w:fill="auto"/>
          </w:tcPr>
          <w:p w:rsidR="009B63D5" w:rsidRPr="00431961" w:rsidRDefault="009B63D5" w:rsidP="009B63D5">
            <w:pPr>
              <w:pStyle w:val="GvdeMetni2"/>
              <w:spacing w:line="0" w:lineRule="atLeast"/>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4</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r>
      <w:tr w:rsidR="009B63D5" w:rsidRPr="009B63D5" w:rsidTr="009B63D5">
        <w:trPr>
          <w:trHeight w:val="230"/>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8</w:t>
            </w:r>
          </w:p>
        </w:tc>
        <w:tc>
          <w:tcPr>
            <w:tcW w:w="9130" w:type="dxa"/>
            <w:shd w:val="clear" w:color="auto" w:fill="auto"/>
          </w:tcPr>
          <w:p w:rsidR="009B63D5" w:rsidRPr="00431961" w:rsidRDefault="009B63D5" w:rsidP="009B63D5">
            <w:pPr>
              <w:shd w:val="clear" w:color="auto" w:fill="FFFFFF"/>
              <w:spacing w:line="0" w:lineRule="atLeast"/>
            </w:pPr>
            <w:r>
              <w:t>Okulda öğretmenler arasında ayrım yapılmamaktadır.</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5</w:t>
            </w:r>
          </w:p>
        </w:tc>
      </w:tr>
      <w:tr w:rsidR="009B63D5" w:rsidRPr="009B63D5" w:rsidTr="009B63D5">
        <w:trPr>
          <w:trHeight w:val="505"/>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9</w:t>
            </w:r>
          </w:p>
        </w:tc>
        <w:tc>
          <w:tcPr>
            <w:tcW w:w="9130" w:type="dxa"/>
            <w:shd w:val="clear" w:color="auto" w:fill="auto"/>
          </w:tcPr>
          <w:p w:rsidR="009B63D5" w:rsidRPr="00431961" w:rsidRDefault="009B63D5" w:rsidP="009B63D5">
            <w:pPr>
              <w:shd w:val="clear" w:color="auto" w:fill="FFFFFF"/>
              <w:spacing w:line="0" w:lineRule="atLeast"/>
            </w:pPr>
            <w:r w:rsidRPr="00431961">
              <w:t>Okul</w:t>
            </w:r>
            <w:r>
              <w:t>umuzda</w:t>
            </w:r>
            <w:r w:rsidRPr="00431961">
              <w:t xml:space="preserve"> yerel</w:t>
            </w:r>
            <w:r>
              <w:t xml:space="preserve">de ve </w:t>
            </w:r>
            <w:r w:rsidRPr="00431961">
              <w:t>toplum üzerinde olumlu etki bırakacak çalışmalar yapmaktadır</w:t>
            </w:r>
            <w:r>
              <w:t>.</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5</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r>
      <w:tr w:rsidR="009B63D5" w:rsidRPr="009B63D5" w:rsidTr="009B63D5">
        <w:trPr>
          <w:trHeight w:val="227"/>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10</w:t>
            </w:r>
          </w:p>
        </w:tc>
        <w:tc>
          <w:tcPr>
            <w:tcW w:w="9130" w:type="dxa"/>
            <w:shd w:val="clear" w:color="auto" w:fill="auto"/>
          </w:tcPr>
          <w:p w:rsidR="009B63D5" w:rsidRPr="00431961" w:rsidRDefault="009B63D5" w:rsidP="009B63D5">
            <w:pPr>
              <w:shd w:val="clear" w:color="auto" w:fill="FFFFFF"/>
              <w:spacing w:line="0" w:lineRule="atLeast"/>
            </w:pPr>
            <w:r w:rsidRPr="00431961">
              <w:t>Yöneticilerimiz, yaratıcı ve yenilikçi düşüncelerin üretilmesini teşvik etmektedir</w:t>
            </w:r>
            <w:r>
              <w:t>.</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2</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2</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11</w:t>
            </w:r>
          </w:p>
        </w:tc>
        <w:tc>
          <w:tcPr>
            <w:tcW w:w="9130" w:type="dxa"/>
            <w:shd w:val="clear" w:color="auto" w:fill="auto"/>
          </w:tcPr>
          <w:p w:rsidR="009B63D5" w:rsidRPr="00431961" w:rsidRDefault="009B63D5" w:rsidP="009B63D5">
            <w:pPr>
              <w:shd w:val="clear" w:color="auto" w:fill="FFFFFF"/>
              <w:spacing w:line="0" w:lineRule="atLeast"/>
            </w:pPr>
            <w:r w:rsidRPr="00431961">
              <w:t>Yöneticiler, okulun vizyonunu, stratejilerini, iyileştirmeye açık alanlarını vs. çalışanlarla paylaşır.</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3</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4</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r>
      <w:tr w:rsidR="009B63D5" w:rsidRPr="009B63D5" w:rsidTr="009B63D5">
        <w:trPr>
          <w:trHeight w:val="218"/>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12</w:t>
            </w:r>
          </w:p>
        </w:tc>
        <w:tc>
          <w:tcPr>
            <w:tcW w:w="9130" w:type="dxa"/>
            <w:shd w:val="clear" w:color="auto" w:fill="auto"/>
          </w:tcPr>
          <w:p w:rsidR="009B63D5" w:rsidRPr="00431961" w:rsidRDefault="009B63D5" w:rsidP="009B63D5">
            <w:pPr>
              <w:pStyle w:val="GvdeMetni2"/>
              <w:spacing w:line="0" w:lineRule="atLeast"/>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5</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r>
      <w:tr w:rsidR="009B63D5" w:rsidRPr="009B63D5" w:rsidTr="009B63D5">
        <w:trPr>
          <w:trHeight w:val="213"/>
        </w:trPr>
        <w:tc>
          <w:tcPr>
            <w:tcW w:w="975" w:type="dxa"/>
            <w:vAlign w:val="center"/>
          </w:tcPr>
          <w:p w:rsidR="009B63D5" w:rsidRPr="00431961" w:rsidRDefault="009B63D5" w:rsidP="009B63D5">
            <w:pPr>
              <w:pStyle w:val="GvdeMetni2"/>
              <w:spacing w:line="0" w:lineRule="atLeast"/>
              <w:jc w:val="center"/>
              <w:rPr>
                <w:rFonts w:ascii="Times New Roman" w:hAnsi="Times New Roman" w:cs="Times New Roman"/>
                <w:b/>
              </w:rPr>
            </w:pPr>
            <w:r w:rsidRPr="00431961">
              <w:rPr>
                <w:rFonts w:ascii="Times New Roman" w:hAnsi="Times New Roman" w:cs="Times New Roman"/>
                <w:b/>
              </w:rPr>
              <w:t>13</w:t>
            </w:r>
          </w:p>
        </w:tc>
        <w:tc>
          <w:tcPr>
            <w:tcW w:w="9130" w:type="dxa"/>
            <w:shd w:val="clear" w:color="auto" w:fill="auto"/>
          </w:tcPr>
          <w:p w:rsidR="009B63D5" w:rsidRPr="00431961" w:rsidRDefault="009B63D5" w:rsidP="009B63D5">
            <w:pPr>
              <w:shd w:val="clear" w:color="auto" w:fill="FFFFFF"/>
              <w:spacing w:line="0" w:lineRule="atLeast"/>
            </w:pPr>
            <w:r>
              <w:t>Alanıma ilişkin yenilik ve gelişmeleri takip eder ve kendimi güncellerim.</w:t>
            </w:r>
          </w:p>
        </w:tc>
        <w:tc>
          <w:tcPr>
            <w:tcW w:w="10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1</w:t>
            </w:r>
          </w:p>
        </w:tc>
        <w:tc>
          <w:tcPr>
            <w:tcW w:w="69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2</w:t>
            </w:r>
          </w:p>
        </w:tc>
        <w:tc>
          <w:tcPr>
            <w:tcW w:w="69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c>
          <w:tcPr>
            <w:tcW w:w="836"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6</w:t>
            </w:r>
          </w:p>
        </w:tc>
        <w:tc>
          <w:tcPr>
            <w:tcW w:w="937" w:type="dxa"/>
            <w:shd w:val="clear" w:color="auto" w:fill="auto"/>
            <w:vAlign w:val="bottom"/>
          </w:tcPr>
          <w:p w:rsidR="009B63D5" w:rsidRPr="009B63D5" w:rsidRDefault="009B63D5" w:rsidP="009B63D5">
            <w:pPr>
              <w:spacing w:line="240" w:lineRule="atLeast"/>
              <w:rPr>
                <w:rFonts w:ascii="Calibri" w:hAnsi="Calibri"/>
                <w:color w:val="000000"/>
                <w:sz w:val="20"/>
                <w:szCs w:val="20"/>
              </w:rPr>
            </w:pPr>
            <w:r w:rsidRPr="009B63D5">
              <w:rPr>
                <w:rFonts w:ascii="Calibri" w:hAnsi="Calibri"/>
                <w:color w:val="000000"/>
                <w:sz w:val="20"/>
                <w:szCs w:val="20"/>
              </w:rPr>
              <w:t>0</w:t>
            </w:r>
          </w:p>
        </w:tc>
      </w:tr>
    </w:tbl>
    <w:p w:rsidR="00D1448B" w:rsidRPr="009B63D5" w:rsidRDefault="00D1448B" w:rsidP="009B63D5">
      <w:pPr>
        <w:spacing w:after="120" w:line="360" w:lineRule="auto"/>
        <w:jc w:val="center"/>
      </w:pPr>
      <w:r>
        <w:rPr>
          <w:szCs w:val="24"/>
        </w:rPr>
        <w:t>Öğretmen Anketi Sonuçları:</w:t>
      </w:r>
      <w:r w:rsidR="009B63D5">
        <w:rPr>
          <w:szCs w:val="24"/>
        </w:rPr>
        <w:t xml:space="preserve">          </w:t>
      </w:r>
      <w:r w:rsidR="009B63D5" w:rsidRPr="00431961">
        <w:rPr>
          <w:rFonts w:eastAsia="Calibri"/>
          <w:b/>
          <w:lang w:eastAsia="en-US"/>
        </w:rPr>
        <w:t>“</w:t>
      </w:r>
      <w:r w:rsidR="009B63D5">
        <w:rPr>
          <w:rFonts w:eastAsia="Calibri"/>
          <w:b/>
          <w:lang w:eastAsia="en-US"/>
        </w:rPr>
        <w:t xml:space="preserve">ÖĞRETMEN </w:t>
      </w:r>
      <w:r w:rsidR="009B63D5" w:rsidRPr="00431961">
        <w:rPr>
          <w:rFonts w:eastAsia="Calibri"/>
          <w:b/>
          <w:lang w:eastAsia="en-US"/>
        </w:rPr>
        <w:t>GÖRÜŞ VE DEĞERLENDİRMELERİ” ANKET FORMU</w:t>
      </w:r>
      <w:r w:rsidR="009B63D5" w:rsidRPr="00431961">
        <w:rPr>
          <w:b/>
        </w:rPr>
        <w:t xml:space="preserve">                             </w:t>
      </w:r>
    </w:p>
    <w:p w:rsidR="00D40461" w:rsidRPr="00431961" w:rsidRDefault="00D40461" w:rsidP="00D40461">
      <w:pPr>
        <w:pStyle w:val="GvdeMetni2"/>
        <w:ind w:firstLine="720"/>
        <w:jc w:val="right"/>
        <w:rPr>
          <w:rFonts w:ascii="Times New Roman" w:hAnsi="Times New Roman" w:cs="Times New Roman"/>
        </w:rPr>
      </w:pPr>
    </w:p>
    <w:p w:rsidR="009B31AE" w:rsidRDefault="001363CB" w:rsidP="00D1448B">
      <w:pPr>
        <w:pStyle w:val="Balk3"/>
        <w:rPr>
          <w:szCs w:val="24"/>
        </w:rPr>
      </w:pPr>
      <w:r w:rsidRPr="001363CB">
        <w:rPr>
          <w:noProof/>
          <w:szCs w:val="24"/>
        </w:rPr>
        <w:lastRenderedPageBreak/>
        <w:drawing>
          <wp:inline distT="0" distB="0" distL="0" distR="0">
            <wp:extent cx="9189720" cy="2486025"/>
            <wp:effectExtent l="19050" t="0" r="11430" b="0"/>
            <wp:docPr id="12"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63D5" w:rsidRDefault="009B63D5" w:rsidP="009B63D5">
      <w:pPr>
        <w:pStyle w:val="Balk3"/>
        <w:jc w:val="center"/>
        <w:rPr>
          <w:szCs w:val="24"/>
        </w:rPr>
      </w:pPr>
      <w:r>
        <w:rPr>
          <w:szCs w:val="24"/>
        </w:rPr>
        <w:t>ÖĞRETMEN ANKETİ GRAFİĞİ</w:t>
      </w:r>
    </w:p>
    <w:p w:rsidR="00255C79" w:rsidRPr="00675B42" w:rsidRDefault="00255C79" w:rsidP="00675B42">
      <w:pPr>
        <w:ind w:firstLine="708"/>
        <w:rPr>
          <w:szCs w:val="24"/>
        </w:rPr>
      </w:pPr>
      <w:r w:rsidRPr="00004C66">
        <w:rPr>
          <w:szCs w:val="24"/>
        </w:rPr>
        <w:t>Yapılan ankette alınan kararların çalışanların katılımıyla alındığı ortaya çıkmıştır.</w:t>
      </w:r>
      <w:r>
        <w:rPr>
          <w:szCs w:val="24"/>
        </w:rPr>
        <w:t xml:space="preserve"> </w:t>
      </w:r>
      <w:r w:rsidRPr="00004C66">
        <w:rPr>
          <w:szCs w:val="24"/>
        </w:rPr>
        <w:t>Kurumdaki duyuruların ç</w:t>
      </w:r>
      <w:r>
        <w:rPr>
          <w:szCs w:val="24"/>
        </w:rPr>
        <w:t xml:space="preserve">alışanlara zamanında iletildiği </w:t>
      </w:r>
      <w:r w:rsidRPr="00004C66">
        <w:rPr>
          <w:szCs w:val="24"/>
        </w:rPr>
        <w:t>görülmektedir.</w:t>
      </w:r>
      <w:r>
        <w:rPr>
          <w:szCs w:val="24"/>
        </w:rPr>
        <w:t xml:space="preserve"> </w:t>
      </w:r>
      <w:r w:rsidRPr="00004C66">
        <w:rPr>
          <w:szCs w:val="24"/>
        </w:rPr>
        <w:t>Çalışanların ödüllendirmede adil olma,</w:t>
      </w:r>
      <w:r>
        <w:rPr>
          <w:szCs w:val="24"/>
        </w:rPr>
        <w:t xml:space="preserve"> </w:t>
      </w:r>
      <w:r w:rsidRPr="00004C66">
        <w:rPr>
          <w:szCs w:val="24"/>
        </w:rPr>
        <w:t>tarafsızlık ve objektiflik konulurında daha hassas davranılmasını istedikleri görülmektedir.</w:t>
      </w:r>
      <w:r>
        <w:rPr>
          <w:szCs w:val="24"/>
        </w:rPr>
        <w:t xml:space="preserve"> </w:t>
      </w:r>
      <w:r w:rsidRPr="00004C66">
        <w:rPr>
          <w:szCs w:val="24"/>
        </w:rPr>
        <w:t>Öğretmenlerin okulda genel olarak kendilerini değerli bir üye olarak gördüğü ortaya çıkmıştır.</w:t>
      </w:r>
      <w:r>
        <w:rPr>
          <w:szCs w:val="24"/>
        </w:rPr>
        <w:t xml:space="preserve"> </w:t>
      </w:r>
      <w:r w:rsidRPr="00004C66">
        <w:rPr>
          <w:szCs w:val="24"/>
        </w:rPr>
        <w:t>Öğretmenler çalıştıkları okulun kendilerini geliştirme imkanı vermediğini düşünmektedir.</w:t>
      </w:r>
      <w:r>
        <w:rPr>
          <w:szCs w:val="24"/>
        </w:rPr>
        <w:t xml:space="preserve"> </w:t>
      </w:r>
      <w:r w:rsidRPr="00004C66">
        <w:rPr>
          <w:szCs w:val="24"/>
        </w:rPr>
        <w:t>Genel olarak okulun teknik araç ve gereç yönünden yeterli donanıma sahip olduğu;çalışanlara yönelik yeterli sosyal ve kültürel faaliyetler yapıldığı görülmüştür.</w:t>
      </w:r>
      <w:r>
        <w:rPr>
          <w:szCs w:val="24"/>
        </w:rPr>
        <w:t xml:space="preserve"> </w:t>
      </w:r>
      <w:r w:rsidRPr="00004C66">
        <w:rPr>
          <w:szCs w:val="24"/>
        </w:rPr>
        <w:t>Öğretmenlerin,</w:t>
      </w:r>
      <w:r>
        <w:rPr>
          <w:szCs w:val="24"/>
        </w:rPr>
        <w:t xml:space="preserve"> </w:t>
      </w:r>
      <w:r w:rsidRPr="00004C66">
        <w:rPr>
          <w:szCs w:val="24"/>
        </w:rPr>
        <w:t>öğretmenler arasında ayrım yapılmaması konusunda daha hassas olunmasını istedikleri görülmüştür.</w:t>
      </w:r>
      <w:r>
        <w:rPr>
          <w:szCs w:val="24"/>
        </w:rPr>
        <w:t xml:space="preserve"> </w:t>
      </w:r>
      <w:r w:rsidRPr="00004C66">
        <w:rPr>
          <w:szCs w:val="24"/>
        </w:rPr>
        <w:t>Okulumuzda genel olarak yerelde ve toplum üzerinde olumlu etki bırakacak çalışmalar yapıldığı görülmektedir.Öğretmenler yöneticilerden yaratıcı ve yenilikçi düşüncelerin üretilmesine teşvik etmelerini beklemektedir.</w:t>
      </w:r>
      <w:r>
        <w:rPr>
          <w:szCs w:val="24"/>
        </w:rPr>
        <w:t xml:space="preserve"> </w:t>
      </w:r>
      <w:r w:rsidRPr="00004C66">
        <w:rPr>
          <w:szCs w:val="24"/>
        </w:rPr>
        <w:t>Yöneticilerin okulun vizyonunu,stratejilerini,iyileştirmeye açık alanlarını vs. çalışanlarla paylaştığı görülmüştür.</w:t>
      </w:r>
      <w:r>
        <w:rPr>
          <w:szCs w:val="24"/>
        </w:rPr>
        <w:t xml:space="preserve"> </w:t>
      </w:r>
      <w:r w:rsidRPr="00004C66">
        <w:rPr>
          <w:szCs w:val="24"/>
        </w:rPr>
        <w:t>Öğretmenler okulda kendi kullanımlarına tahsis edilmiş yerleri yeterli bulmaktadır.</w:t>
      </w:r>
      <w:r>
        <w:rPr>
          <w:szCs w:val="24"/>
        </w:rPr>
        <w:t xml:space="preserve"> </w:t>
      </w:r>
      <w:r w:rsidRPr="00004C66">
        <w:rPr>
          <w:szCs w:val="24"/>
        </w:rPr>
        <w:t>Öğretmenler alanlarına yönelik yenilik ve gelişmeleri genel olarak takip ettiklerini ve kendilerini güncellediklerini düşünmektedir.</w:t>
      </w:r>
    </w:p>
    <w:p w:rsidR="00D1448B" w:rsidRDefault="00D1448B" w:rsidP="009B63D5">
      <w:pPr>
        <w:pStyle w:val="Balk3"/>
        <w:rPr>
          <w:szCs w:val="24"/>
        </w:rPr>
      </w:pPr>
      <w:r>
        <w:rPr>
          <w:szCs w:val="24"/>
        </w:rPr>
        <w:lastRenderedPageBreak/>
        <w:t>Veli Anketi Sonuçları:</w:t>
      </w:r>
    </w:p>
    <w:p w:rsidR="009B31AE" w:rsidRPr="00431961" w:rsidRDefault="009B31AE" w:rsidP="009B31AE">
      <w:pPr>
        <w:spacing w:after="120" w:line="360" w:lineRule="auto"/>
        <w:jc w:val="center"/>
      </w:pPr>
      <w:r w:rsidRPr="00431961">
        <w:rPr>
          <w:rFonts w:eastAsia="Calibri"/>
          <w:b/>
          <w:lang w:eastAsia="en-US"/>
        </w:rPr>
        <w:t>“</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9B31AE" w:rsidRPr="00431961" w:rsidRDefault="009B31AE" w:rsidP="009B31AE">
      <w:pPr>
        <w:pStyle w:val="GvdeMetni2"/>
        <w:ind w:firstLine="720"/>
        <w:jc w:val="right"/>
        <w:rPr>
          <w:rFonts w:ascii="Times New Roman" w:hAnsi="Times New Roman" w:cs="Times New Roman"/>
        </w:rPr>
      </w:pPr>
    </w:p>
    <w:tbl>
      <w:tblPr>
        <w:tblW w:w="146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9313"/>
        <w:gridCol w:w="1059"/>
        <w:gridCol w:w="711"/>
        <w:gridCol w:w="712"/>
        <w:gridCol w:w="852"/>
        <w:gridCol w:w="959"/>
      </w:tblGrid>
      <w:tr w:rsidR="00496A6B" w:rsidRPr="00431961" w:rsidTr="00005294">
        <w:trPr>
          <w:trHeight w:val="101"/>
        </w:trPr>
        <w:tc>
          <w:tcPr>
            <w:tcW w:w="996" w:type="dxa"/>
            <w:vMerge w:val="restart"/>
            <w:vAlign w:val="center"/>
          </w:tcPr>
          <w:p w:rsidR="009B31AE" w:rsidRPr="00431961" w:rsidRDefault="009B31AE"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Sıra No</w:t>
            </w:r>
          </w:p>
        </w:tc>
        <w:tc>
          <w:tcPr>
            <w:tcW w:w="9313" w:type="dxa"/>
            <w:vMerge w:val="restart"/>
            <w:shd w:val="clear" w:color="auto" w:fill="auto"/>
            <w:vAlign w:val="center"/>
          </w:tcPr>
          <w:p w:rsidR="009B31AE" w:rsidRPr="00431961" w:rsidRDefault="009B31AE"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MADDELER</w:t>
            </w:r>
          </w:p>
        </w:tc>
        <w:tc>
          <w:tcPr>
            <w:tcW w:w="4293" w:type="dxa"/>
            <w:gridSpan w:val="5"/>
            <w:shd w:val="clear" w:color="auto" w:fill="auto"/>
          </w:tcPr>
          <w:p w:rsidR="009B31AE" w:rsidRPr="00431961" w:rsidRDefault="009B31AE"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KATILMA DERECESİ</w:t>
            </w:r>
          </w:p>
        </w:tc>
      </w:tr>
      <w:tr w:rsidR="00496A6B" w:rsidRPr="00431961" w:rsidTr="00005294">
        <w:trPr>
          <w:cantSplit/>
          <w:trHeight w:val="1256"/>
        </w:trPr>
        <w:tc>
          <w:tcPr>
            <w:tcW w:w="996" w:type="dxa"/>
            <w:vMerge/>
          </w:tcPr>
          <w:p w:rsidR="009B31AE" w:rsidRPr="00431961" w:rsidRDefault="009B31AE" w:rsidP="00005294">
            <w:pPr>
              <w:pStyle w:val="GvdeMetni2"/>
              <w:spacing w:before="100" w:beforeAutospacing="1" w:line="0" w:lineRule="atLeast"/>
              <w:rPr>
                <w:rFonts w:ascii="Times New Roman" w:hAnsi="Times New Roman" w:cs="Times New Roman"/>
                <w:b/>
              </w:rPr>
            </w:pPr>
          </w:p>
        </w:tc>
        <w:tc>
          <w:tcPr>
            <w:tcW w:w="9313" w:type="dxa"/>
            <w:vMerge/>
            <w:shd w:val="clear" w:color="auto" w:fill="auto"/>
          </w:tcPr>
          <w:p w:rsidR="009B31AE" w:rsidRPr="00431961" w:rsidRDefault="009B31AE" w:rsidP="00005294">
            <w:pPr>
              <w:pStyle w:val="GvdeMetni2"/>
              <w:spacing w:before="100" w:beforeAutospacing="1" w:line="0" w:lineRule="atLeast"/>
              <w:rPr>
                <w:rFonts w:ascii="Times New Roman" w:hAnsi="Times New Roman" w:cs="Times New Roman"/>
                <w:b/>
              </w:rPr>
            </w:pPr>
          </w:p>
        </w:tc>
        <w:tc>
          <w:tcPr>
            <w:tcW w:w="1059" w:type="dxa"/>
            <w:shd w:val="clear" w:color="auto" w:fill="auto"/>
            <w:textDirection w:val="tbRl"/>
          </w:tcPr>
          <w:p w:rsidR="009B31AE" w:rsidRPr="00496A6B" w:rsidRDefault="009B31AE" w:rsidP="00005294">
            <w:pPr>
              <w:pStyle w:val="GvdeMetni2"/>
              <w:spacing w:before="100" w:beforeAutospacing="1" w:line="0" w:lineRule="atLeast"/>
              <w:ind w:left="113" w:right="113"/>
              <w:rPr>
                <w:rFonts w:ascii="Times New Roman" w:hAnsi="Times New Roman" w:cs="Times New Roman"/>
                <w:b/>
              </w:rPr>
            </w:pPr>
            <w:r w:rsidRPr="00496A6B">
              <w:rPr>
                <w:rFonts w:ascii="Times New Roman" w:hAnsi="Times New Roman" w:cs="Times New Roman"/>
                <w:b/>
              </w:rPr>
              <w:t>Kesinlikle Katılıyorum</w:t>
            </w:r>
          </w:p>
        </w:tc>
        <w:tc>
          <w:tcPr>
            <w:tcW w:w="711" w:type="dxa"/>
            <w:shd w:val="clear" w:color="auto" w:fill="auto"/>
            <w:textDirection w:val="tbRl"/>
          </w:tcPr>
          <w:p w:rsidR="009B31AE" w:rsidRPr="00496A6B" w:rsidRDefault="009B31AE" w:rsidP="00005294">
            <w:pPr>
              <w:pStyle w:val="GvdeMetni2"/>
              <w:spacing w:before="100" w:beforeAutospacing="1" w:line="0" w:lineRule="atLeast"/>
              <w:ind w:left="113" w:right="113"/>
              <w:rPr>
                <w:rFonts w:ascii="Times New Roman" w:hAnsi="Times New Roman" w:cs="Times New Roman"/>
                <w:b/>
              </w:rPr>
            </w:pPr>
            <w:r w:rsidRPr="00496A6B">
              <w:rPr>
                <w:rFonts w:ascii="Times New Roman" w:hAnsi="Times New Roman" w:cs="Times New Roman"/>
                <w:b/>
              </w:rPr>
              <w:t>Katılıyorum</w:t>
            </w:r>
          </w:p>
        </w:tc>
        <w:tc>
          <w:tcPr>
            <w:tcW w:w="712" w:type="dxa"/>
            <w:shd w:val="clear" w:color="auto" w:fill="auto"/>
            <w:textDirection w:val="tbRl"/>
          </w:tcPr>
          <w:p w:rsidR="009B31AE" w:rsidRPr="00496A6B" w:rsidRDefault="009B31AE" w:rsidP="00005294">
            <w:pPr>
              <w:pStyle w:val="GvdeMetni2"/>
              <w:spacing w:before="100" w:beforeAutospacing="1" w:line="0" w:lineRule="atLeast"/>
              <w:ind w:left="113" w:right="113"/>
              <w:rPr>
                <w:rFonts w:ascii="Times New Roman" w:hAnsi="Times New Roman" w:cs="Times New Roman"/>
                <w:b/>
              </w:rPr>
            </w:pPr>
            <w:r w:rsidRPr="00496A6B">
              <w:rPr>
                <w:rFonts w:ascii="Times New Roman" w:hAnsi="Times New Roman" w:cs="Times New Roman"/>
                <w:b/>
              </w:rPr>
              <w:t>Kararsızım</w:t>
            </w:r>
          </w:p>
        </w:tc>
        <w:tc>
          <w:tcPr>
            <w:tcW w:w="852" w:type="dxa"/>
            <w:shd w:val="clear" w:color="auto" w:fill="auto"/>
            <w:textDirection w:val="tbRl"/>
          </w:tcPr>
          <w:p w:rsidR="009B31AE" w:rsidRPr="00496A6B" w:rsidRDefault="009B31AE" w:rsidP="00005294">
            <w:pPr>
              <w:pStyle w:val="GvdeMetni2"/>
              <w:spacing w:before="100" w:beforeAutospacing="1" w:line="0" w:lineRule="atLeast"/>
              <w:ind w:left="113" w:right="113"/>
              <w:rPr>
                <w:rFonts w:ascii="Times New Roman" w:hAnsi="Times New Roman" w:cs="Times New Roman"/>
                <w:b/>
              </w:rPr>
            </w:pPr>
            <w:r w:rsidRPr="00496A6B">
              <w:rPr>
                <w:rFonts w:ascii="Times New Roman" w:hAnsi="Times New Roman" w:cs="Times New Roman"/>
                <w:b/>
              </w:rPr>
              <w:t>Kısmen Katılıyorum</w:t>
            </w:r>
          </w:p>
        </w:tc>
        <w:tc>
          <w:tcPr>
            <w:tcW w:w="959" w:type="dxa"/>
            <w:shd w:val="clear" w:color="auto" w:fill="auto"/>
            <w:textDirection w:val="tbRl"/>
          </w:tcPr>
          <w:p w:rsidR="009B31AE" w:rsidRPr="00496A6B" w:rsidRDefault="009B31AE" w:rsidP="00005294">
            <w:pPr>
              <w:pStyle w:val="GvdeMetni2"/>
              <w:spacing w:before="100" w:beforeAutospacing="1" w:line="0" w:lineRule="atLeast"/>
              <w:ind w:left="113" w:right="113"/>
              <w:rPr>
                <w:rFonts w:ascii="Times New Roman" w:hAnsi="Times New Roman" w:cs="Times New Roman"/>
                <w:b/>
              </w:rPr>
            </w:pPr>
            <w:r w:rsidRPr="00496A6B">
              <w:rPr>
                <w:rFonts w:ascii="Times New Roman" w:hAnsi="Times New Roman" w:cs="Times New Roman"/>
                <w:b/>
              </w:rPr>
              <w:t>Katılmıyorum</w:t>
            </w:r>
          </w:p>
        </w:tc>
      </w:tr>
      <w:tr w:rsidR="00DE6D01" w:rsidRPr="00431961" w:rsidTr="00005294">
        <w:trPr>
          <w:trHeight w:val="89"/>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1</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İhtiyaç duyduğumda okul çalışanlarıyla rahatlıkla görüşebiliyorum.</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114</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40</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19</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8</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0</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2</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 xml:space="preserve">Bizi ilgilendiren okul duyurularını zamanında öğreniyorum. </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115</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41</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19</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5</w:t>
            </w:r>
          </w:p>
        </w:tc>
      </w:tr>
      <w:tr w:rsidR="00DE6D01" w:rsidRPr="00431961" w:rsidTr="00005294">
        <w:trPr>
          <w:trHeight w:val="37"/>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3</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Öğrencimle ilgili konularda okulda rehberlik hizmeti alabiliyorum.</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16</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24</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31</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61</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49</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4</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 xml:space="preserve">Okula ilettiğim istek ve şikâyetlerim dikkate alınıyor. </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79</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60</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30</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8</w:t>
            </w:r>
          </w:p>
        </w:tc>
      </w:tr>
      <w:tr w:rsidR="00DE6D01" w:rsidRPr="00431961" w:rsidTr="00005294">
        <w:trPr>
          <w:trHeight w:val="137"/>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5</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color w:val="000000"/>
                <w:sz w:val="20"/>
                <w:szCs w:val="20"/>
                <w:shd w:val="clear" w:color="auto" w:fill="FFFFFF"/>
              </w:rPr>
              <w:t>Öğretmenler yeniliğe açık olarak derslerin işlenişinde çeşitli yöntemler kullanmaktadır.</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138</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33</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6</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0</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6</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 xml:space="preserve">Okulda yabancı kişilere karşı güvenlik önlemleri alınmaktadır. </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40</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33</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9</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13</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86</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7</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 xml:space="preserve">Okulda bizleri ilgilendiren kararlarda görüşlerimiz dikkate alınır. </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19</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38</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53</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65</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6</w:t>
            </w:r>
          </w:p>
        </w:tc>
      </w:tr>
      <w:tr w:rsidR="00DE6D01" w:rsidRPr="00431961" w:rsidTr="00005294">
        <w:trPr>
          <w:trHeight w:val="106"/>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8</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E-Okul Veli Bilgilendirme Sistemi ile okulun internet sayfasını düzenli olarak takip ediyorum.</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30</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14</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18</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136</w:t>
            </w:r>
          </w:p>
        </w:tc>
      </w:tr>
      <w:tr w:rsidR="00DE6D01" w:rsidRPr="00431961" w:rsidTr="00005294">
        <w:trPr>
          <w:trHeight w:val="108"/>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9</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Çocuğumun okulunu sevdiğini ve öğretmenleriyle iyi anlaştığını düşünüyorum.</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126</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49</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0</w:t>
            </w:r>
          </w:p>
        </w:tc>
      </w:tr>
      <w:tr w:rsidR="00DE6D01" w:rsidRPr="00431961" w:rsidTr="00005294">
        <w:trPr>
          <w:trHeight w:val="104"/>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10</w:t>
            </w:r>
          </w:p>
        </w:tc>
        <w:tc>
          <w:tcPr>
            <w:tcW w:w="9313" w:type="dxa"/>
            <w:shd w:val="clear" w:color="auto" w:fill="auto"/>
          </w:tcPr>
          <w:p w:rsidR="00DE6D01" w:rsidRPr="00496A6B" w:rsidRDefault="00DE6D01" w:rsidP="00005294">
            <w:pPr>
              <w:shd w:val="clear" w:color="auto" w:fill="FFFFFF"/>
              <w:spacing w:before="100" w:beforeAutospacing="1" w:line="0" w:lineRule="atLeast"/>
              <w:rPr>
                <w:sz w:val="20"/>
                <w:szCs w:val="20"/>
              </w:rPr>
            </w:pPr>
            <w:r w:rsidRPr="00496A6B">
              <w:rPr>
                <w:sz w:val="20"/>
                <w:szCs w:val="20"/>
              </w:rPr>
              <w:t>Okul, teknik araç ve gereç yönünden yeterli donanıma sahiptir.</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62</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46</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18</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37</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18</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11</w:t>
            </w:r>
          </w:p>
        </w:tc>
        <w:tc>
          <w:tcPr>
            <w:tcW w:w="9313" w:type="dxa"/>
            <w:shd w:val="clear" w:color="auto" w:fill="auto"/>
          </w:tcPr>
          <w:p w:rsidR="00DE6D01" w:rsidRPr="00496A6B" w:rsidRDefault="00DE6D01" w:rsidP="00005294">
            <w:pPr>
              <w:spacing w:before="100" w:beforeAutospacing="1" w:line="0" w:lineRule="atLeast"/>
              <w:rPr>
                <w:sz w:val="20"/>
                <w:szCs w:val="20"/>
              </w:rPr>
            </w:pPr>
            <w:r w:rsidRPr="00496A6B">
              <w:rPr>
                <w:sz w:val="20"/>
                <w:szCs w:val="20"/>
              </w:rPr>
              <w:t>Okul her zaman temiz ve bakımlıdır.</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88</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48</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30</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13</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2</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sidRPr="00431961">
              <w:rPr>
                <w:rFonts w:ascii="Times New Roman" w:hAnsi="Times New Roman" w:cs="Times New Roman"/>
                <w:b/>
              </w:rPr>
              <w:t>12</w:t>
            </w:r>
          </w:p>
        </w:tc>
        <w:tc>
          <w:tcPr>
            <w:tcW w:w="9313" w:type="dxa"/>
            <w:shd w:val="clear" w:color="auto" w:fill="auto"/>
          </w:tcPr>
          <w:p w:rsidR="00DE6D01" w:rsidRPr="00496A6B" w:rsidRDefault="00DE6D01" w:rsidP="00005294">
            <w:pPr>
              <w:spacing w:before="100" w:beforeAutospacing="1" w:line="0" w:lineRule="atLeast"/>
              <w:rPr>
                <w:color w:val="000000"/>
                <w:sz w:val="20"/>
                <w:szCs w:val="20"/>
                <w:shd w:val="clear" w:color="auto" w:fill="FFFFFF"/>
              </w:rPr>
            </w:pPr>
            <w:r w:rsidRPr="00496A6B">
              <w:rPr>
                <w:color w:val="000000"/>
                <w:sz w:val="20"/>
                <w:szCs w:val="20"/>
                <w:shd w:val="clear" w:color="auto" w:fill="FFFFFF"/>
              </w:rPr>
              <w:t>Okulun binası ve diğer fiziki mekânlar yeterlidir.</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34</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21</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29</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15</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82</w:t>
            </w:r>
          </w:p>
        </w:tc>
      </w:tr>
      <w:tr w:rsidR="00DE6D01" w:rsidRPr="00431961" w:rsidTr="00005294">
        <w:trPr>
          <w:trHeight w:val="101"/>
        </w:trPr>
        <w:tc>
          <w:tcPr>
            <w:tcW w:w="996" w:type="dxa"/>
            <w:vAlign w:val="center"/>
          </w:tcPr>
          <w:p w:rsidR="00DE6D01" w:rsidRPr="00431961" w:rsidRDefault="00DE6D01" w:rsidP="00005294">
            <w:pPr>
              <w:pStyle w:val="GvdeMetni2"/>
              <w:spacing w:before="100" w:beforeAutospacing="1" w:line="0" w:lineRule="atLeast"/>
              <w:jc w:val="center"/>
              <w:rPr>
                <w:rFonts w:ascii="Times New Roman" w:hAnsi="Times New Roman" w:cs="Times New Roman"/>
                <w:b/>
              </w:rPr>
            </w:pPr>
            <w:r>
              <w:rPr>
                <w:rFonts w:ascii="Times New Roman" w:hAnsi="Times New Roman" w:cs="Times New Roman"/>
                <w:b/>
              </w:rPr>
              <w:t>13</w:t>
            </w:r>
          </w:p>
        </w:tc>
        <w:tc>
          <w:tcPr>
            <w:tcW w:w="9313" w:type="dxa"/>
            <w:shd w:val="clear" w:color="auto" w:fill="auto"/>
          </w:tcPr>
          <w:p w:rsidR="00DE6D01" w:rsidRPr="00496A6B" w:rsidRDefault="00DE6D01" w:rsidP="00005294">
            <w:pPr>
              <w:spacing w:before="100" w:beforeAutospacing="1" w:line="0" w:lineRule="atLeast"/>
              <w:rPr>
                <w:color w:val="000000"/>
                <w:sz w:val="20"/>
                <w:szCs w:val="20"/>
                <w:shd w:val="clear" w:color="auto" w:fill="FFFFFF"/>
              </w:rPr>
            </w:pPr>
            <w:r w:rsidRPr="00496A6B">
              <w:rPr>
                <w:color w:val="000000"/>
                <w:sz w:val="20"/>
                <w:szCs w:val="20"/>
                <w:shd w:val="clear" w:color="auto" w:fill="FFFFFF"/>
              </w:rPr>
              <w:t>Okulumuzda yeterli miktarda sanatsal ve kültürel faaliyetler düzenlenmektedir.</w:t>
            </w:r>
          </w:p>
        </w:tc>
        <w:tc>
          <w:tcPr>
            <w:tcW w:w="10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34</w:t>
            </w:r>
          </w:p>
        </w:tc>
        <w:tc>
          <w:tcPr>
            <w:tcW w:w="711"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57</w:t>
            </w:r>
          </w:p>
        </w:tc>
        <w:tc>
          <w:tcPr>
            <w:tcW w:w="71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39</w:t>
            </w:r>
          </w:p>
        </w:tc>
        <w:tc>
          <w:tcPr>
            <w:tcW w:w="852"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50</w:t>
            </w:r>
          </w:p>
        </w:tc>
        <w:tc>
          <w:tcPr>
            <w:tcW w:w="959" w:type="dxa"/>
            <w:shd w:val="clear" w:color="auto" w:fill="auto"/>
            <w:vAlign w:val="bottom"/>
          </w:tcPr>
          <w:p w:rsidR="00DE6D01" w:rsidRDefault="00DE6D01" w:rsidP="00005294">
            <w:pPr>
              <w:spacing w:before="100" w:beforeAutospacing="1" w:line="0" w:lineRule="atLeast"/>
              <w:rPr>
                <w:rFonts w:ascii="Calibri" w:hAnsi="Calibri"/>
                <w:color w:val="000000"/>
                <w:szCs w:val="22"/>
              </w:rPr>
            </w:pPr>
            <w:r>
              <w:rPr>
                <w:rFonts w:ascii="Calibri" w:hAnsi="Calibri"/>
                <w:color w:val="000000"/>
                <w:sz w:val="22"/>
                <w:szCs w:val="22"/>
              </w:rPr>
              <w:t>1</w:t>
            </w:r>
          </w:p>
        </w:tc>
      </w:tr>
    </w:tbl>
    <w:p w:rsidR="00DE6D01" w:rsidRDefault="00DE6D01" w:rsidP="00D1448B">
      <w:pPr>
        <w:rPr>
          <w:szCs w:val="24"/>
        </w:rPr>
      </w:pPr>
    </w:p>
    <w:p w:rsidR="00255C79" w:rsidRDefault="007E1B11" w:rsidP="00D1448B">
      <w:pPr>
        <w:rPr>
          <w:szCs w:val="24"/>
        </w:rPr>
      </w:pPr>
      <w:r w:rsidRPr="00DE6D01">
        <w:rPr>
          <w:noProof/>
          <w:szCs w:val="24"/>
        </w:rPr>
        <w:lastRenderedPageBreak/>
        <w:drawing>
          <wp:inline distT="0" distB="0" distL="0" distR="0">
            <wp:extent cx="9055100" cy="2762250"/>
            <wp:effectExtent l="19050" t="0" r="12700"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448B" w:rsidRDefault="00DE6D01" w:rsidP="00DE6D01">
      <w:pPr>
        <w:jc w:val="center"/>
        <w:rPr>
          <w:b/>
          <w:szCs w:val="24"/>
        </w:rPr>
      </w:pPr>
      <w:r w:rsidRPr="00DE6D01">
        <w:rPr>
          <w:b/>
          <w:szCs w:val="24"/>
        </w:rPr>
        <w:t>VELİ ANKETİ GRAFİĞİ</w:t>
      </w:r>
    </w:p>
    <w:p w:rsidR="00255C79" w:rsidRDefault="00255C79" w:rsidP="00255C79">
      <w:pPr>
        <w:ind w:firstLine="708"/>
        <w:rPr>
          <w:szCs w:val="24"/>
        </w:rPr>
      </w:pPr>
      <w:r>
        <w:rPr>
          <w:szCs w:val="24"/>
        </w:rPr>
        <w:t>Yapılan ankette velilerin ihtiyaç duyduklarında okul çalışanlarıyla rahatlıkla görüştükleri görülmüştür. Kendilerini ilgilendiren okul duyurularını zamanında öğrendiklerini ifade edilmiştir. Öğrencileriyle ilgili konularda daha fazla rehberlik hizmeti almak istemektedirler.  Velilerin okula ilettikleri istek ve şikayetlerin genel olarak dikkate alındığı görülmüştür. Veliler öğretmenlerin yeniliğe açık olarak derslerin işlenişinde çeşitli yöntemler kullandığını ifade etmiştir. Okulda yabancı kişilere karşı güvenlik önlemlerinin daha fazla alınmasını istemektedirler. Kendilerini ilgilendiren kararlarda görüşlerinin dikkate alındığı ifade edilmiştir. Veliler e-okul veli bilgilendirme sistemi ile okulun internet sayfasını düzenli olarak takip edemediklerini ifade etmiştir. Çocukların okulu sevdiğini ve öğretmenleriyle iyi anlaştığını düşünmektedirler. Okulun teknik araç ve gereç yönünden yeterli donanıma sahip, temiz ve bakımlı olduğunu ifade etmişlerdir. Veliler okulun binası ve diğer fiziki mekânlarının arttırılmasını ifade etmektedirler. Okulumuzda yapılan sanatsal ve kültürel faaliyetlerin sayısının arttırılmasını istemektedirler.</w:t>
      </w:r>
    </w:p>
    <w:p w:rsidR="00255C79" w:rsidRPr="00DE6D01" w:rsidRDefault="00255C79" w:rsidP="00255C79">
      <w:pPr>
        <w:rPr>
          <w:b/>
        </w:rPr>
      </w:pPr>
    </w:p>
    <w:p w:rsidR="004922A1" w:rsidRDefault="004922A1">
      <w:pPr>
        <w:rPr>
          <w:b/>
          <w:color w:val="31849B" w:themeColor="accent5" w:themeShade="BF"/>
        </w:rPr>
      </w:pPr>
      <w:bookmarkStart w:id="17" w:name="_Toc531097537"/>
      <w:r w:rsidRPr="004922A1">
        <w:rPr>
          <w:b/>
          <w:color w:val="31849B" w:themeColor="accent5" w:themeShade="BF"/>
        </w:rPr>
        <w:lastRenderedPageBreak/>
        <w:t>GZFT (Güçlü, Zayıf, Fırsat, Tehdit) Analizi</w:t>
      </w:r>
      <w:bookmarkEnd w:id="17"/>
      <w:r w:rsidRPr="004922A1">
        <w:rPr>
          <w:b/>
          <w:color w:val="31849B" w:themeColor="accent5" w:themeShade="BF"/>
        </w:rPr>
        <w:t xml:space="preserve"> </w:t>
      </w:r>
    </w:p>
    <w:p w:rsidR="00377856" w:rsidRPr="00A47F2F" w:rsidRDefault="00377856" w:rsidP="00377856">
      <w:pPr>
        <w:pStyle w:val="Balk3"/>
      </w:pPr>
      <w:bookmarkStart w:id="18" w:name="_Toc416084889"/>
      <w:r>
        <w:t xml:space="preserve">İçsel Faktörler </w:t>
      </w:r>
    </w:p>
    <w:p w:rsidR="00377856" w:rsidRDefault="00377856" w:rsidP="00377856">
      <w:pPr>
        <w:spacing w:after="0"/>
        <w:ind w:firstLine="708"/>
        <w:jc w:val="both"/>
        <w:rPr>
          <w:b/>
          <w:szCs w:val="24"/>
        </w:rPr>
      </w:pPr>
    </w:p>
    <w:p w:rsidR="00377856" w:rsidRPr="00284611" w:rsidRDefault="00377856" w:rsidP="00377856">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Öğrenciler</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Çalışanlar</w:t>
            </w:r>
          </w:p>
        </w:tc>
        <w:tc>
          <w:tcPr>
            <w:tcW w:w="7371" w:type="dxa"/>
            <w:shd w:val="clear" w:color="auto" w:fill="auto"/>
          </w:tcPr>
          <w:p w:rsidR="00EB770B" w:rsidRDefault="00377856" w:rsidP="00D035E3">
            <w:pPr>
              <w:jc w:val="both"/>
              <w:rPr>
                <w:szCs w:val="24"/>
              </w:rPr>
            </w:pPr>
            <w:r w:rsidRPr="00E25575">
              <w:rPr>
                <w:szCs w:val="24"/>
              </w:rPr>
              <w:t>İdareci ve personel ilişkisinin kuvvetli olması</w:t>
            </w:r>
            <w:r w:rsidR="00D035E3">
              <w:rPr>
                <w:szCs w:val="24"/>
              </w:rPr>
              <w:t xml:space="preserve">, </w:t>
            </w:r>
          </w:p>
          <w:p w:rsidR="00EB770B" w:rsidRDefault="00D035E3" w:rsidP="00D035E3">
            <w:pPr>
              <w:jc w:val="both"/>
              <w:rPr>
                <w:szCs w:val="24"/>
              </w:rPr>
            </w:pPr>
            <w:r w:rsidRPr="00E25575">
              <w:rPr>
                <w:szCs w:val="24"/>
              </w:rPr>
              <w:t>Kurum içinde hizmet içi eğitime önem verilmesi</w:t>
            </w:r>
            <w:r>
              <w:rPr>
                <w:szCs w:val="24"/>
              </w:rPr>
              <w:t>,</w:t>
            </w:r>
            <w:r w:rsidRPr="00E25575">
              <w:rPr>
                <w:szCs w:val="24"/>
              </w:rPr>
              <w:t xml:space="preserve"> </w:t>
            </w:r>
          </w:p>
          <w:p w:rsidR="00D035E3" w:rsidRPr="00E25575" w:rsidRDefault="00D035E3" w:rsidP="00D035E3">
            <w:pPr>
              <w:jc w:val="both"/>
              <w:rPr>
                <w:szCs w:val="24"/>
              </w:rPr>
            </w:pPr>
            <w:r w:rsidRPr="00E25575">
              <w:rPr>
                <w:szCs w:val="24"/>
              </w:rPr>
              <w:t>Sosyal konulara duyarlı ve pedagojik konularda bilgi sahibi öğretmen ve yöneticilerimizin bulunması</w:t>
            </w:r>
          </w:p>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Veliler</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Bina ve Yerleşke</w:t>
            </w:r>
          </w:p>
        </w:tc>
        <w:tc>
          <w:tcPr>
            <w:tcW w:w="7371" w:type="dxa"/>
            <w:shd w:val="clear" w:color="auto" w:fill="auto"/>
          </w:tcPr>
          <w:p w:rsidR="00377856" w:rsidRPr="00D41148" w:rsidRDefault="00377856" w:rsidP="00DE6D01">
            <w:pPr>
              <w:spacing w:after="0"/>
              <w:jc w:val="both"/>
              <w:rPr>
                <w:szCs w:val="24"/>
              </w:rPr>
            </w:pPr>
            <w:r>
              <w:rPr>
                <w:szCs w:val="24"/>
              </w:rPr>
              <w:t>Okulun büyük bir bahçeye sahip olması</w:t>
            </w:r>
            <w:r w:rsidR="00EB770B">
              <w:rPr>
                <w:szCs w:val="24"/>
              </w:rPr>
              <w:t xml:space="preserve">, </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Donanım</w:t>
            </w:r>
          </w:p>
        </w:tc>
        <w:tc>
          <w:tcPr>
            <w:tcW w:w="7371" w:type="dxa"/>
            <w:shd w:val="clear" w:color="auto" w:fill="auto"/>
          </w:tcPr>
          <w:p w:rsidR="00377856" w:rsidRPr="00D41148" w:rsidRDefault="00377856" w:rsidP="00DE6D01">
            <w:pPr>
              <w:spacing w:after="0"/>
              <w:jc w:val="both"/>
              <w:rPr>
                <w:szCs w:val="24"/>
              </w:rPr>
            </w:pPr>
            <w:r>
              <w:rPr>
                <w:szCs w:val="24"/>
              </w:rPr>
              <w:t>Okulun yeterli donanıma sahip olması</w:t>
            </w:r>
            <w:r w:rsidR="00D035E3">
              <w:rPr>
                <w:szCs w:val="24"/>
              </w:rPr>
              <w:t xml:space="preserve">, </w:t>
            </w:r>
            <w:r w:rsidR="00D035E3" w:rsidRPr="00E25575">
              <w:rPr>
                <w:szCs w:val="24"/>
              </w:rPr>
              <w:t>Bilişim Teknolojilerinin etkili kullanılması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Bütçe</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Yönetim Süreçleri</w:t>
            </w:r>
          </w:p>
        </w:tc>
        <w:tc>
          <w:tcPr>
            <w:tcW w:w="7371" w:type="dxa"/>
            <w:shd w:val="clear" w:color="auto" w:fill="auto"/>
          </w:tcPr>
          <w:p w:rsidR="00377856" w:rsidRPr="00D41148" w:rsidRDefault="00D67A4E" w:rsidP="00DE6D01">
            <w:pPr>
              <w:spacing w:after="0"/>
              <w:jc w:val="both"/>
              <w:rPr>
                <w:szCs w:val="24"/>
              </w:rPr>
            </w:pPr>
            <w:r w:rsidRPr="00E25575">
              <w:rPr>
                <w:szCs w:val="24"/>
              </w:rPr>
              <w:t>Mülki ve yerel yetkililerle olan olumlu diyalog ve işbirliği</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İletişim Süreçleri</w:t>
            </w:r>
          </w:p>
        </w:tc>
        <w:tc>
          <w:tcPr>
            <w:tcW w:w="7371" w:type="dxa"/>
            <w:shd w:val="clear" w:color="auto" w:fill="auto"/>
          </w:tcPr>
          <w:p w:rsidR="00377856" w:rsidRPr="00D41148" w:rsidRDefault="00D67A4E" w:rsidP="00DE6D01">
            <w:pPr>
              <w:spacing w:after="0"/>
              <w:jc w:val="both"/>
              <w:rPr>
                <w:szCs w:val="24"/>
              </w:rPr>
            </w:pPr>
            <w:r>
              <w:rPr>
                <w:szCs w:val="24"/>
              </w:rPr>
              <w:t>Okul içi iletişimin güçlü olması</w:t>
            </w:r>
          </w:p>
        </w:tc>
      </w:tr>
    </w:tbl>
    <w:p w:rsidR="00377856" w:rsidRDefault="00377856" w:rsidP="00377856">
      <w:pPr>
        <w:spacing w:after="0"/>
        <w:ind w:firstLine="708"/>
        <w:jc w:val="both"/>
        <w:rPr>
          <w:szCs w:val="24"/>
        </w:rPr>
      </w:pPr>
    </w:p>
    <w:p w:rsidR="00076260" w:rsidRDefault="00076260" w:rsidP="00377856">
      <w:pPr>
        <w:spacing w:after="0"/>
        <w:ind w:firstLine="708"/>
        <w:jc w:val="both"/>
        <w:rPr>
          <w:szCs w:val="24"/>
        </w:rPr>
      </w:pPr>
    </w:p>
    <w:p w:rsidR="00076260" w:rsidRDefault="00076260" w:rsidP="00377856">
      <w:pPr>
        <w:spacing w:after="0"/>
        <w:ind w:firstLine="708"/>
        <w:jc w:val="both"/>
        <w:rPr>
          <w:szCs w:val="24"/>
        </w:rPr>
      </w:pPr>
    </w:p>
    <w:p w:rsidR="000B1ED3" w:rsidRDefault="000B1ED3" w:rsidP="00377856">
      <w:pPr>
        <w:spacing w:after="0"/>
        <w:ind w:firstLine="708"/>
        <w:jc w:val="both"/>
        <w:rPr>
          <w:b/>
          <w:szCs w:val="24"/>
        </w:rPr>
      </w:pPr>
    </w:p>
    <w:p w:rsidR="000B1ED3" w:rsidRDefault="000B1ED3" w:rsidP="00377856">
      <w:pPr>
        <w:spacing w:after="0"/>
        <w:ind w:firstLine="708"/>
        <w:jc w:val="both"/>
        <w:rPr>
          <w:b/>
          <w:szCs w:val="24"/>
        </w:rPr>
      </w:pPr>
    </w:p>
    <w:p w:rsidR="00377856" w:rsidRPr="00284611" w:rsidRDefault="00377856" w:rsidP="00377856">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Öğrenciler</w:t>
            </w:r>
          </w:p>
        </w:tc>
        <w:tc>
          <w:tcPr>
            <w:tcW w:w="7371" w:type="dxa"/>
            <w:shd w:val="clear" w:color="auto" w:fill="auto"/>
          </w:tcPr>
          <w:p w:rsidR="00EB770B" w:rsidRDefault="00D1448B" w:rsidP="00DE6D01">
            <w:pPr>
              <w:spacing w:after="0"/>
              <w:jc w:val="both"/>
              <w:rPr>
                <w:bCs/>
                <w:szCs w:val="24"/>
              </w:rPr>
            </w:pPr>
            <w:r w:rsidRPr="00E25575">
              <w:rPr>
                <w:bCs/>
                <w:szCs w:val="24"/>
              </w:rPr>
              <w:t>Öğrenci sirkülasyonunun fazla olması</w:t>
            </w:r>
            <w:r>
              <w:rPr>
                <w:bCs/>
                <w:szCs w:val="24"/>
              </w:rPr>
              <w:t xml:space="preserve"> ve öğrenci devamsızlığı</w:t>
            </w:r>
            <w:r w:rsidR="00EB770B">
              <w:rPr>
                <w:bCs/>
                <w:szCs w:val="24"/>
              </w:rPr>
              <w:t xml:space="preserve">, </w:t>
            </w:r>
            <w:r w:rsidR="00EB770B" w:rsidRPr="00E25575">
              <w:rPr>
                <w:bCs/>
                <w:szCs w:val="24"/>
              </w:rPr>
              <w:t>Yabancı uyruklu öğrenci sayısının fazla olması</w:t>
            </w:r>
            <w:r w:rsidR="00EB770B">
              <w:rPr>
                <w:bCs/>
                <w:szCs w:val="24"/>
              </w:rPr>
              <w:t xml:space="preserve">, </w:t>
            </w:r>
          </w:p>
          <w:p w:rsidR="00D1448B" w:rsidRPr="00D1448B" w:rsidRDefault="00EB770B" w:rsidP="00DE6D01">
            <w:pPr>
              <w:spacing w:after="0"/>
              <w:jc w:val="both"/>
              <w:rPr>
                <w:bCs/>
                <w:szCs w:val="24"/>
              </w:rPr>
            </w:pPr>
            <w:r w:rsidRPr="00E25575">
              <w:rPr>
                <w:bCs/>
                <w:szCs w:val="24"/>
              </w:rPr>
              <w:t>Öğrenci devamsızlığı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Çalışanlar</w:t>
            </w:r>
          </w:p>
        </w:tc>
        <w:tc>
          <w:tcPr>
            <w:tcW w:w="7371" w:type="dxa"/>
            <w:shd w:val="clear" w:color="auto" w:fill="auto"/>
          </w:tcPr>
          <w:p w:rsidR="00EB770B" w:rsidRDefault="00D1448B" w:rsidP="00DE6D01">
            <w:pPr>
              <w:spacing w:after="0"/>
              <w:jc w:val="both"/>
              <w:rPr>
                <w:bCs/>
                <w:szCs w:val="24"/>
              </w:rPr>
            </w:pPr>
            <w:r w:rsidRPr="00E25575">
              <w:rPr>
                <w:bCs/>
                <w:szCs w:val="24"/>
              </w:rPr>
              <w:t>Öğretmen sirkülasyonunun fazla olması</w:t>
            </w:r>
            <w:r w:rsidR="00EB770B">
              <w:rPr>
                <w:bCs/>
                <w:szCs w:val="24"/>
              </w:rPr>
              <w:t xml:space="preserve">, </w:t>
            </w:r>
          </w:p>
          <w:p w:rsidR="00377856" w:rsidRPr="00D41148" w:rsidRDefault="00EB770B" w:rsidP="00DE6D01">
            <w:pPr>
              <w:spacing w:after="0"/>
              <w:jc w:val="both"/>
              <w:rPr>
                <w:szCs w:val="24"/>
              </w:rPr>
            </w:pPr>
            <w:r>
              <w:rPr>
                <w:bCs/>
                <w:szCs w:val="24"/>
              </w:rPr>
              <w:t>Okulun Rehberlik Öğretmeninin olmaması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Veliler</w:t>
            </w:r>
          </w:p>
        </w:tc>
        <w:tc>
          <w:tcPr>
            <w:tcW w:w="7371" w:type="dxa"/>
            <w:shd w:val="clear" w:color="auto" w:fill="auto"/>
          </w:tcPr>
          <w:p w:rsidR="00377856" w:rsidRPr="00D41148" w:rsidRDefault="00D1448B" w:rsidP="00DE6D01">
            <w:pPr>
              <w:spacing w:after="0"/>
              <w:jc w:val="both"/>
              <w:rPr>
                <w:szCs w:val="24"/>
              </w:rPr>
            </w:pPr>
            <w:r w:rsidRPr="00E25575">
              <w:rPr>
                <w:bCs/>
                <w:szCs w:val="24"/>
              </w:rPr>
              <w:t>Velilerin ekonomik ,sosyolojik, kültürel</w:t>
            </w:r>
            <w:r>
              <w:rPr>
                <w:bCs/>
                <w:szCs w:val="24"/>
              </w:rPr>
              <w:t xml:space="preserve"> ve eğitim </w:t>
            </w:r>
            <w:r w:rsidRPr="00E25575">
              <w:rPr>
                <w:bCs/>
                <w:szCs w:val="24"/>
              </w:rPr>
              <w:t xml:space="preserve"> seviyelerinin düşük olması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Bina ve Yerleşke</w:t>
            </w:r>
          </w:p>
        </w:tc>
        <w:tc>
          <w:tcPr>
            <w:tcW w:w="7371" w:type="dxa"/>
            <w:shd w:val="clear" w:color="auto" w:fill="auto"/>
          </w:tcPr>
          <w:p w:rsidR="00377856" w:rsidRDefault="00D1448B" w:rsidP="00DE6D01">
            <w:pPr>
              <w:spacing w:after="0"/>
              <w:jc w:val="both"/>
              <w:rPr>
                <w:szCs w:val="24"/>
              </w:rPr>
            </w:pPr>
            <w:r>
              <w:rPr>
                <w:szCs w:val="24"/>
              </w:rPr>
              <w:t>Binanın artan öğrenci sayısına cevap verememesi</w:t>
            </w:r>
          </w:p>
          <w:p w:rsidR="00076260" w:rsidRPr="00D41148" w:rsidRDefault="00076260" w:rsidP="00DE6D01">
            <w:pPr>
              <w:spacing w:after="0"/>
              <w:jc w:val="both"/>
              <w:rPr>
                <w:szCs w:val="24"/>
              </w:rPr>
            </w:pPr>
            <w:r w:rsidRPr="00E25575">
              <w:rPr>
                <w:bCs/>
                <w:szCs w:val="24"/>
              </w:rPr>
              <w:t>Okulun sportif faaliyetlerini gerçekleştireceği Kapalı Spor Salonunun olmaması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Donanım</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Bütçe</w:t>
            </w:r>
          </w:p>
        </w:tc>
        <w:tc>
          <w:tcPr>
            <w:tcW w:w="7371" w:type="dxa"/>
            <w:shd w:val="clear" w:color="auto" w:fill="auto"/>
          </w:tcPr>
          <w:p w:rsidR="00377856" w:rsidRPr="00D41148" w:rsidRDefault="00D1448B" w:rsidP="00DE6D01">
            <w:pPr>
              <w:spacing w:after="0"/>
              <w:jc w:val="both"/>
              <w:rPr>
                <w:szCs w:val="24"/>
              </w:rPr>
            </w:pPr>
            <w:r>
              <w:rPr>
                <w:szCs w:val="24"/>
              </w:rPr>
              <w:t>Velilerden ekonomik anlamda yeterli destek görülememesi</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Yönetim Süreçleri</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sidRPr="00D41148">
              <w:rPr>
                <w:szCs w:val="24"/>
              </w:rPr>
              <w:t>İletişim Süreçleri</w:t>
            </w:r>
          </w:p>
        </w:tc>
        <w:tc>
          <w:tcPr>
            <w:tcW w:w="7371" w:type="dxa"/>
            <w:shd w:val="clear" w:color="auto" w:fill="auto"/>
          </w:tcPr>
          <w:p w:rsidR="00377856" w:rsidRPr="00D41148" w:rsidRDefault="00377856" w:rsidP="00DE6D01">
            <w:pPr>
              <w:spacing w:after="0"/>
              <w:jc w:val="both"/>
              <w:rPr>
                <w:szCs w:val="24"/>
              </w:rPr>
            </w:pPr>
          </w:p>
        </w:tc>
      </w:tr>
    </w:tbl>
    <w:p w:rsidR="00377856" w:rsidRDefault="00377856" w:rsidP="00377856">
      <w:pPr>
        <w:spacing w:after="0"/>
        <w:ind w:firstLine="708"/>
        <w:jc w:val="both"/>
        <w:rPr>
          <w:szCs w:val="24"/>
        </w:rPr>
      </w:pPr>
    </w:p>
    <w:p w:rsidR="00076260" w:rsidRDefault="00076260" w:rsidP="00377856">
      <w:pPr>
        <w:spacing w:after="0"/>
        <w:ind w:firstLine="708"/>
        <w:jc w:val="both"/>
        <w:rPr>
          <w:szCs w:val="24"/>
        </w:rPr>
      </w:pPr>
    </w:p>
    <w:p w:rsidR="00076260" w:rsidRDefault="00076260" w:rsidP="00377856">
      <w:pPr>
        <w:spacing w:after="0"/>
        <w:ind w:firstLine="708"/>
        <w:jc w:val="both"/>
        <w:rPr>
          <w:szCs w:val="24"/>
        </w:rPr>
      </w:pPr>
    </w:p>
    <w:p w:rsidR="00076260" w:rsidRDefault="00076260" w:rsidP="00377856">
      <w:pPr>
        <w:spacing w:after="0"/>
        <w:ind w:firstLine="708"/>
        <w:jc w:val="both"/>
        <w:rPr>
          <w:szCs w:val="24"/>
        </w:rPr>
      </w:pPr>
    </w:p>
    <w:p w:rsidR="00076260" w:rsidRDefault="00076260" w:rsidP="00377856">
      <w:pPr>
        <w:spacing w:after="0"/>
        <w:ind w:firstLine="708"/>
        <w:jc w:val="both"/>
        <w:rPr>
          <w:szCs w:val="24"/>
        </w:rPr>
      </w:pPr>
    </w:p>
    <w:p w:rsidR="00076260" w:rsidRDefault="00076260" w:rsidP="00377856">
      <w:pPr>
        <w:spacing w:after="0"/>
        <w:ind w:firstLine="708"/>
        <w:jc w:val="both"/>
        <w:rPr>
          <w:szCs w:val="24"/>
        </w:rPr>
      </w:pPr>
    </w:p>
    <w:p w:rsidR="00076260" w:rsidRDefault="00076260" w:rsidP="00377856">
      <w:pPr>
        <w:spacing w:after="0"/>
        <w:ind w:firstLine="708"/>
        <w:jc w:val="both"/>
        <w:rPr>
          <w:szCs w:val="24"/>
        </w:rPr>
      </w:pPr>
    </w:p>
    <w:p w:rsidR="00377856" w:rsidRPr="00076260" w:rsidRDefault="00377856" w:rsidP="00076260">
      <w:pPr>
        <w:pStyle w:val="Balk3"/>
      </w:pPr>
      <w:r>
        <w:lastRenderedPageBreak/>
        <w:t xml:space="preserve">Dışsal Faktörler </w:t>
      </w:r>
    </w:p>
    <w:p w:rsidR="00377856" w:rsidRPr="00284611" w:rsidRDefault="00377856" w:rsidP="00377856">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77856" w:rsidRPr="00D41148" w:rsidTr="00DE6D01">
        <w:tc>
          <w:tcPr>
            <w:tcW w:w="2518" w:type="dxa"/>
            <w:shd w:val="clear" w:color="auto" w:fill="auto"/>
          </w:tcPr>
          <w:p w:rsidR="00377856" w:rsidRPr="00D41148" w:rsidRDefault="00377856" w:rsidP="00DE6D01">
            <w:pPr>
              <w:spacing w:after="0"/>
              <w:jc w:val="both"/>
              <w:rPr>
                <w:szCs w:val="24"/>
              </w:rPr>
            </w:pPr>
            <w:r>
              <w:rPr>
                <w:szCs w:val="24"/>
              </w:rPr>
              <w:t>Politik</w:t>
            </w:r>
          </w:p>
        </w:tc>
        <w:tc>
          <w:tcPr>
            <w:tcW w:w="7371" w:type="dxa"/>
            <w:shd w:val="clear" w:color="auto" w:fill="auto"/>
          </w:tcPr>
          <w:p w:rsidR="00377856" w:rsidRPr="00D41148" w:rsidRDefault="00D1448B" w:rsidP="00DE6D01">
            <w:pPr>
              <w:spacing w:after="0"/>
              <w:jc w:val="both"/>
              <w:rPr>
                <w:szCs w:val="24"/>
              </w:rPr>
            </w:pPr>
            <w:r>
              <w:rPr>
                <w:szCs w:val="24"/>
              </w:rPr>
              <w:t>İlçe MEM ve yerel yönetimle kurulan iyi diyaloglar</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Pr>
                <w:szCs w:val="24"/>
              </w:rPr>
              <w:t>Ekonomik</w:t>
            </w:r>
          </w:p>
        </w:tc>
        <w:tc>
          <w:tcPr>
            <w:tcW w:w="7371" w:type="dxa"/>
            <w:shd w:val="clear" w:color="auto" w:fill="auto"/>
          </w:tcPr>
          <w:p w:rsidR="00377856" w:rsidRPr="00D41148" w:rsidRDefault="00EB770B" w:rsidP="00DE6D01">
            <w:pPr>
              <w:spacing w:after="0"/>
              <w:jc w:val="both"/>
              <w:rPr>
                <w:szCs w:val="24"/>
              </w:rPr>
            </w:pPr>
            <w:r w:rsidRPr="005F6B5A">
              <w:rPr>
                <w:szCs w:val="24"/>
              </w:rPr>
              <w:t>Arsanın ek bina veya yeni bina yapımına uygun olması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Pr>
                <w:szCs w:val="24"/>
              </w:rPr>
              <w:t>Sosyolojik</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shd w:val="clear" w:color="auto" w:fill="auto"/>
          </w:tcPr>
          <w:p w:rsidR="00377856" w:rsidRPr="00D41148" w:rsidRDefault="00377856" w:rsidP="00DE6D01">
            <w:pPr>
              <w:spacing w:after="0"/>
              <w:jc w:val="both"/>
              <w:rPr>
                <w:szCs w:val="24"/>
              </w:rPr>
            </w:pPr>
            <w:r>
              <w:rPr>
                <w:szCs w:val="24"/>
              </w:rPr>
              <w:t>Teknolojik</w:t>
            </w:r>
          </w:p>
        </w:tc>
        <w:tc>
          <w:tcPr>
            <w:tcW w:w="7371" w:type="dxa"/>
            <w:shd w:val="clear" w:color="auto" w:fill="auto"/>
          </w:tcPr>
          <w:p w:rsidR="00377856" w:rsidRPr="00D41148" w:rsidRDefault="00D1448B" w:rsidP="00DE6D01">
            <w:pPr>
              <w:spacing w:after="0"/>
              <w:jc w:val="both"/>
              <w:rPr>
                <w:szCs w:val="24"/>
              </w:rPr>
            </w:pPr>
            <w:r>
              <w:rPr>
                <w:szCs w:val="24"/>
              </w:rPr>
              <w:t>Okulun yeterli donanıma sahip olması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Pr>
                <w:szCs w:val="24"/>
              </w:rPr>
              <w:t>Mevzuat-Yasal</w:t>
            </w:r>
          </w:p>
        </w:tc>
        <w:tc>
          <w:tcPr>
            <w:tcW w:w="7371" w:type="dxa"/>
            <w:shd w:val="clear" w:color="auto" w:fill="auto"/>
          </w:tcPr>
          <w:p w:rsidR="00377856" w:rsidRPr="00D41148" w:rsidRDefault="00EB770B" w:rsidP="00DE6D01">
            <w:pPr>
              <w:spacing w:after="0"/>
              <w:jc w:val="both"/>
              <w:rPr>
                <w:szCs w:val="24"/>
              </w:rPr>
            </w:pPr>
            <w:r w:rsidRPr="005F6B5A">
              <w:rPr>
                <w:szCs w:val="24"/>
              </w:rPr>
              <w:t>Okulda tam gün  eğitim-öğretim yapılması</w:t>
            </w:r>
          </w:p>
        </w:tc>
      </w:tr>
      <w:tr w:rsidR="00377856" w:rsidRPr="00D41148" w:rsidTr="00DE6D01">
        <w:tc>
          <w:tcPr>
            <w:tcW w:w="2518" w:type="dxa"/>
            <w:shd w:val="clear" w:color="auto" w:fill="auto"/>
          </w:tcPr>
          <w:p w:rsidR="00377856" w:rsidRPr="00D41148" w:rsidRDefault="00377856" w:rsidP="00DE6D01">
            <w:pPr>
              <w:spacing w:after="0"/>
              <w:jc w:val="both"/>
              <w:rPr>
                <w:szCs w:val="24"/>
              </w:rPr>
            </w:pPr>
            <w:r>
              <w:rPr>
                <w:szCs w:val="24"/>
              </w:rPr>
              <w:t>Ekolojik</w:t>
            </w:r>
          </w:p>
        </w:tc>
        <w:tc>
          <w:tcPr>
            <w:tcW w:w="7371" w:type="dxa"/>
            <w:shd w:val="clear" w:color="auto" w:fill="auto"/>
          </w:tcPr>
          <w:p w:rsidR="00377856" w:rsidRPr="00D41148" w:rsidRDefault="00377856" w:rsidP="00DE6D01">
            <w:pPr>
              <w:spacing w:after="0"/>
              <w:jc w:val="both"/>
              <w:rPr>
                <w:szCs w:val="24"/>
              </w:rPr>
            </w:pPr>
          </w:p>
        </w:tc>
      </w:tr>
    </w:tbl>
    <w:p w:rsidR="00377856" w:rsidRDefault="00377856" w:rsidP="00377856">
      <w:pPr>
        <w:spacing w:after="0"/>
        <w:ind w:firstLine="708"/>
        <w:jc w:val="both"/>
        <w:rPr>
          <w:szCs w:val="24"/>
        </w:rPr>
      </w:pPr>
    </w:p>
    <w:p w:rsidR="00377856" w:rsidRDefault="00377856" w:rsidP="00377856">
      <w:pPr>
        <w:spacing w:after="0"/>
        <w:ind w:firstLine="708"/>
        <w:jc w:val="both"/>
        <w:rPr>
          <w:szCs w:val="24"/>
        </w:rPr>
      </w:pPr>
    </w:p>
    <w:p w:rsidR="00377856" w:rsidRPr="00284611" w:rsidRDefault="00377856" w:rsidP="00377856">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377856" w:rsidRPr="00D41148" w:rsidTr="00DE6D01">
        <w:tc>
          <w:tcPr>
            <w:tcW w:w="2518" w:type="dxa"/>
          </w:tcPr>
          <w:p w:rsidR="00377856" w:rsidRPr="00D41148" w:rsidRDefault="00377856" w:rsidP="00DE6D01">
            <w:pPr>
              <w:spacing w:after="0"/>
              <w:jc w:val="both"/>
              <w:rPr>
                <w:szCs w:val="24"/>
              </w:rPr>
            </w:pPr>
            <w:r>
              <w:rPr>
                <w:szCs w:val="24"/>
              </w:rPr>
              <w:t>Politik</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tcPr>
          <w:p w:rsidR="00377856" w:rsidRPr="00D41148" w:rsidRDefault="00377856" w:rsidP="00DE6D01">
            <w:pPr>
              <w:spacing w:after="0"/>
              <w:jc w:val="both"/>
              <w:rPr>
                <w:szCs w:val="24"/>
              </w:rPr>
            </w:pPr>
            <w:r>
              <w:rPr>
                <w:szCs w:val="24"/>
              </w:rPr>
              <w:t>Ekonomik</w:t>
            </w:r>
          </w:p>
        </w:tc>
        <w:tc>
          <w:tcPr>
            <w:tcW w:w="7371" w:type="dxa"/>
            <w:shd w:val="clear" w:color="auto" w:fill="auto"/>
          </w:tcPr>
          <w:p w:rsidR="00377856" w:rsidRDefault="00D1448B" w:rsidP="00DE6D01">
            <w:pPr>
              <w:spacing w:after="0"/>
              <w:jc w:val="both"/>
              <w:rPr>
                <w:szCs w:val="24"/>
              </w:rPr>
            </w:pPr>
            <w:r>
              <w:rPr>
                <w:szCs w:val="24"/>
              </w:rPr>
              <w:t>Velilerden ekonomik anlamda yeterli destek görülememesi</w:t>
            </w:r>
          </w:p>
          <w:p w:rsidR="000B1ED3" w:rsidRDefault="000B1ED3" w:rsidP="000B1ED3">
            <w:pPr>
              <w:rPr>
                <w:rFonts w:eastAsia="Arial Unicode MS" w:cs="Tahoma"/>
                <w:szCs w:val="24"/>
              </w:rPr>
            </w:pPr>
            <w:r>
              <w:rPr>
                <w:rFonts w:eastAsia="Arial Unicode MS" w:cs="Tahoma"/>
                <w:szCs w:val="24"/>
              </w:rPr>
              <w:t>Ö</w:t>
            </w:r>
            <w:r w:rsidRPr="005F6B5A">
              <w:rPr>
                <w:rFonts w:eastAsia="Arial Unicode MS" w:cs="Tahoma"/>
                <w:szCs w:val="24"/>
              </w:rPr>
              <w:t>ğrenci mevcudunun yıl geçtikçe artması</w:t>
            </w:r>
          </w:p>
          <w:p w:rsidR="000B1ED3" w:rsidRPr="000B1ED3" w:rsidRDefault="000B1ED3" w:rsidP="000B1ED3">
            <w:pPr>
              <w:rPr>
                <w:rFonts w:eastAsia="Arial Unicode MS" w:cs="Tahoma"/>
                <w:szCs w:val="24"/>
              </w:rPr>
            </w:pPr>
            <w:r w:rsidRPr="005F6B5A">
              <w:rPr>
                <w:rFonts w:eastAsia="Arial Unicode MS" w:cs="Tahoma"/>
                <w:szCs w:val="24"/>
              </w:rPr>
              <w:t>Sınıf alanlarının ileriki yıllarda yeterli olmayacağı</w:t>
            </w:r>
          </w:p>
        </w:tc>
      </w:tr>
      <w:tr w:rsidR="00377856" w:rsidRPr="00D41148" w:rsidTr="00DE6D01">
        <w:tc>
          <w:tcPr>
            <w:tcW w:w="2518" w:type="dxa"/>
          </w:tcPr>
          <w:p w:rsidR="00377856" w:rsidRPr="00D41148" w:rsidRDefault="00377856" w:rsidP="00DE6D01">
            <w:pPr>
              <w:spacing w:after="0"/>
              <w:jc w:val="both"/>
              <w:rPr>
                <w:szCs w:val="24"/>
              </w:rPr>
            </w:pPr>
            <w:r>
              <w:rPr>
                <w:szCs w:val="24"/>
              </w:rPr>
              <w:t>Sosyolojik</w:t>
            </w:r>
          </w:p>
        </w:tc>
        <w:tc>
          <w:tcPr>
            <w:tcW w:w="7371" w:type="dxa"/>
            <w:shd w:val="clear" w:color="auto" w:fill="auto"/>
          </w:tcPr>
          <w:p w:rsidR="000B1ED3" w:rsidRDefault="000B1ED3" w:rsidP="00DE6D01">
            <w:pPr>
              <w:spacing w:after="0"/>
              <w:jc w:val="both"/>
              <w:rPr>
                <w:rFonts w:eastAsia="Arial Unicode MS" w:cs="Tahoma"/>
                <w:szCs w:val="24"/>
              </w:rPr>
            </w:pPr>
            <w:r>
              <w:t>Okulun bulunduğu çevre sebebiyle zaman zaman güvenlik problemleri oluşmaktadır.</w:t>
            </w:r>
          </w:p>
          <w:p w:rsidR="00377856" w:rsidRDefault="00D1448B" w:rsidP="00DE6D01">
            <w:pPr>
              <w:spacing w:after="0"/>
              <w:jc w:val="both"/>
              <w:rPr>
                <w:rFonts w:eastAsia="Arial Unicode MS" w:cs="Tahoma"/>
                <w:szCs w:val="24"/>
              </w:rPr>
            </w:pPr>
            <w:r w:rsidRPr="005F6B5A">
              <w:rPr>
                <w:rFonts w:eastAsia="Arial Unicode MS" w:cs="Tahoma"/>
                <w:szCs w:val="24"/>
              </w:rPr>
              <w:t>Yabancı uyruklu öğrenci sayısının daha da artması</w:t>
            </w:r>
          </w:p>
          <w:p w:rsidR="000B1ED3" w:rsidRPr="00D41148" w:rsidRDefault="000B1ED3" w:rsidP="00DE6D01">
            <w:pPr>
              <w:spacing w:after="0"/>
              <w:jc w:val="both"/>
              <w:rPr>
                <w:szCs w:val="24"/>
              </w:rPr>
            </w:pPr>
            <w:r w:rsidRPr="005F6B5A">
              <w:t>Okulumuzdan mezun olan öğrencilerin bir üst eğitim kademesinde okula devamının azalması</w:t>
            </w:r>
          </w:p>
        </w:tc>
      </w:tr>
      <w:tr w:rsidR="00377856" w:rsidRPr="00D41148" w:rsidTr="00DE6D01">
        <w:tc>
          <w:tcPr>
            <w:tcW w:w="2518" w:type="dxa"/>
          </w:tcPr>
          <w:p w:rsidR="00377856" w:rsidRPr="00D41148" w:rsidRDefault="00377856" w:rsidP="00DE6D01">
            <w:pPr>
              <w:spacing w:after="0"/>
              <w:jc w:val="both"/>
              <w:rPr>
                <w:szCs w:val="24"/>
              </w:rPr>
            </w:pPr>
            <w:r>
              <w:rPr>
                <w:szCs w:val="24"/>
              </w:rPr>
              <w:t>Teknolojik</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tcPr>
          <w:p w:rsidR="00377856" w:rsidRPr="00D41148" w:rsidRDefault="00377856" w:rsidP="00DE6D01">
            <w:pPr>
              <w:spacing w:after="0"/>
              <w:jc w:val="both"/>
              <w:rPr>
                <w:szCs w:val="24"/>
              </w:rPr>
            </w:pPr>
            <w:r>
              <w:rPr>
                <w:szCs w:val="24"/>
              </w:rPr>
              <w:t>Mevzuat-Yasal</w:t>
            </w:r>
          </w:p>
        </w:tc>
        <w:tc>
          <w:tcPr>
            <w:tcW w:w="7371" w:type="dxa"/>
            <w:shd w:val="clear" w:color="auto" w:fill="auto"/>
          </w:tcPr>
          <w:p w:rsidR="00377856" w:rsidRPr="00D41148" w:rsidRDefault="00377856" w:rsidP="00DE6D01">
            <w:pPr>
              <w:spacing w:after="0"/>
              <w:jc w:val="both"/>
              <w:rPr>
                <w:szCs w:val="24"/>
              </w:rPr>
            </w:pPr>
          </w:p>
        </w:tc>
      </w:tr>
      <w:tr w:rsidR="00377856" w:rsidRPr="00D41148" w:rsidTr="00DE6D01">
        <w:tc>
          <w:tcPr>
            <w:tcW w:w="2518" w:type="dxa"/>
          </w:tcPr>
          <w:p w:rsidR="00377856" w:rsidRPr="00D41148" w:rsidRDefault="00377856" w:rsidP="00DE6D01">
            <w:pPr>
              <w:spacing w:after="0"/>
              <w:jc w:val="both"/>
              <w:rPr>
                <w:szCs w:val="24"/>
              </w:rPr>
            </w:pPr>
            <w:r>
              <w:rPr>
                <w:szCs w:val="24"/>
              </w:rPr>
              <w:t>Ekolojik</w:t>
            </w:r>
          </w:p>
        </w:tc>
        <w:tc>
          <w:tcPr>
            <w:tcW w:w="7371" w:type="dxa"/>
            <w:shd w:val="clear" w:color="auto" w:fill="auto"/>
          </w:tcPr>
          <w:p w:rsidR="00377856" w:rsidRPr="00D41148" w:rsidRDefault="00377856" w:rsidP="00DE6D01">
            <w:pPr>
              <w:spacing w:after="0"/>
              <w:jc w:val="both"/>
              <w:rPr>
                <w:szCs w:val="24"/>
              </w:rPr>
            </w:pPr>
          </w:p>
        </w:tc>
      </w:tr>
    </w:tbl>
    <w:p w:rsidR="00080185" w:rsidRPr="00076260" w:rsidRDefault="00080185" w:rsidP="00076260">
      <w:pPr>
        <w:pStyle w:val="Balk2"/>
      </w:pPr>
      <w:bookmarkStart w:id="19" w:name="_Toc531097538"/>
      <w:bookmarkEnd w:id="18"/>
      <w:r w:rsidRPr="00A47F2F">
        <w:lastRenderedPageBreak/>
        <w:t>Gelişim ve Sorun Alanları</w:t>
      </w:r>
      <w:bookmarkEnd w:id="19"/>
    </w:p>
    <w:p w:rsidR="00080185" w:rsidRPr="003C4EEC" w:rsidRDefault="00080185" w:rsidP="00080185">
      <w:pPr>
        <w:spacing w:after="0"/>
        <w:ind w:left="1428"/>
        <w:jc w:val="both"/>
        <w:rPr>
          <w:color w:val="C45911"/>
          <w:szCs w:val="24"/>
        </w:rPr>
      </w:pPr>
    </w:p>
    <w:p w:rsidR="00080185" w:rsidRDefault="00080185" w:rsidP="00080185">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gridCol w:w="3685"/>
      </w:tblGrid>
      <w:tr w:rsidR="00080185" w:rsidRPr="00D41148" w:rsidTr="003A3082">
        <w:tc>
          <w:tcPr>
            <w:tcW w:w="4786" w:type="dxa"/>
            <w:shd w:val="clear" w:color="auto" w:fill="auto"/>
          </w:tcPr>
          <w:p w:rsidR="00080185" w:rsidRPr="000140D3" w:rsidRDefault="00080185" w:rsidP="003A3082">
            <w:pPr>
              <w:spacing w:after="0"/>
              <w:jc w:val="both"/>
              <w:rPr>
                <w:b/>
                <w:sz w:val="32"/>
                <w:szCs w:val="24"/>
              </w:rPr>
            </w:pPr>
            <w:r w:rsidRPr="000140D3">
              <w:rPr>
                <w:b/>
                <w:sz w:val="32"/>
                <w:szCs w:val="24"/>
              </w:rPr>
              <w:t>Eğitime Erişim</w:t>
            </w:r>
          </w:p>
        </w:tc>
        <w:tc>
          <w:tcPr>
            <w:tcW w:w="4820" w:type="dxa"/>
            <w:shd w:val="clear" w:color="auto" w:fill="auto"/>
          </w:tcPr>
          <w:p w:rsidR="00080185" w:rsidRPr="000140D3" w:rsidRDefault="00080185" w:rsidP="003A3082">
            <w:pPr>
              <w:spacing w:after="0"/>
              <w:jc w:val="both"/>
              <w:rPr>
                <w:b/>
                <w:sz w:val="32"/>
                <w:szCs w:val="24"/>
              </w:rPr>
            </w:pPr>
            <w:r w:rsidRPr="000140D3">
              <w:rPr>
                <w:b/>
                <w:sz w:val="32"/>
                <w:szCs w:val="24"/>
              </w:rPr>
              <w:t>Eğitimde Kalite</w:t>
            </w:r>
          </w:p>
        </w:tc>
        <w:tc>
          <w:tcPr>
            <w:tcW w:w="3685" w:type="dxa"/>
            <w:shd w:val="clear" w:color="auto" w:fill="auto"/>
          </w:tcPr>
          <w:p w:rsidR="00080185" w:rsidRPr="000140D3" w:rsidRDefault="00080185" w:rsidP="003A3082">
            <w:pPr>
              <w:spacing w:after="0"/>
              <w:jc w:val="both"/>
              <w:rPr>
                <w:b/>
                <w:sz w:val="32"/>
                <w:szCs w:val="24"/>
              </w:rPr>
            </w:pPr>
            <w:r w:rsidRPr="000140D3">
              <w:rPr>
                <w:b/>
                <w:sz w:val="32"/>
                <w:szCs w:val="24"/>
              </w:rPr>
              <w:t>Kurumsal Kapasite</w:t>
            </w:r>
          </w:p>
        </w:tc>
      </w:tr>
      <w:tr w:rsidR="00080185" w:rsidRPr="00D41148" w:rsidTr="003A3082">
        <w:tc>
          <w:tcPr>
            <w:tcW w:w="4786" w:type="dxa"/>
            <w:shd w:val="clear" w:color="auto" w:fill="auto"/>
          </w:tcPr>
          <w:p w:rsidR="00080185" w:rsidRPr="002709B2" w:rsidRDefault="00080185" w:rsidP="003A3082">
            <w:pPr>
              <w:spacing w:after="0"/>
              <w:jc w:val="both"/>
              <w:rPr>
                <w:szCs w:val="24"/>
              </w:rPr>
            </w:pPr>
            <w:r w:rsidRPr="002709B2">
              <w:rPr>
                <w:szCs w:val="24"/>
              </w:rPr>
              <w:t>Okullaşma Oranı</w:t>
            </w:r>
          </w:p>
        </w:tc>
        <w:tc>
          <w:tcPr>
            <w:tcW w:w="4820" w:type="dxa"/>
            <w:shd w:val="clear" w:color="auto" w:fill="auto"/>
          </w:tcPr>
          <w:p w:rsidR="00080185" w:rsidRPr="002709B2" w:rsidRDefault="00080185" w:rsidP="003A3082">
            <w:pPr>
              <w:spacing w:after="0"/>
              <w:jc w:val="both"/>
              <w:rPr>
                <w:szCs w:val="24"/>
              </w:rPr>
            </w:pPr>
            <w:r w:rsidRPr="002709B2">
              <w:rPr>
                <w:szCs w:val="24"/>
              </w:rPr>
              <w:t>Akademik Başarı</w:t>
            </w:r>
          </w:p>
        </w:tc>
        <w:tc>
          <w:tcPr>
            <w:tcW w:w="3685" w:type="dxa"/>
            <w:shd w:val="clear" w:color="auto" w:fill="auto"/>
          </w:tcPr>
          <w:p w:rsidR="00080185" w:rsidRPr="002709B2" w:rsidRDefault="00080185" w:rsidP="003A3082">
            <w:pPr>
              <w:spacing w:after="0"/>
              <w:jc w:val="both"/>
              <w:rPr>
                <w:szCs w:val="24"/>
              </w:rPr>
            </w:pPr>
            <w:r w:rsidRPr="002709B2">
              <w:rPr>
                <w:szCs w:val="24"/>
              </w:rPr>
              <w:t>Kurumsal İletişim</w:t>
            </w:r>
          </w:p>
        </w:tc>
      </w:tr>
      <w:tr w:rsidR="00080185" w:rsidRPr="00D41148" w:rsidTr="003A3082">
        <w:tc>
          <w:tcPr>
            <w:tcW w:w="4786" w:type="dxa"/>
            <w:shd w:val="clear" w:color="auto" w:fill="auto"/>
          </w:tcPr>
          <w:p w:rsidR="00080185" w:rsidRPr="002709B2" w:rsidRDefault="00080185" w:rsidP="003A3082">
            <w:pPr>
              <w:spacing w:after="0"/>
              <w:jc w:val="both"/>
              <w:rPr>
                <w:szCs w:val="24"/>
              </w:rPr>
            </w:pPr>
            <w:r w:rsidRPr="002709B2">
              <w:rPr>
                <w:szCs w:val="24"/>
              </w:rPr>
              <w:t>Okula Devam/ Devamsızlık</w:t>
            </w:r>
          </w:p>
        </w:tc>
        <w:tc>
          <w:tcPr>
            <w:tcW w:w="4820" w:type="dxa"/>
            <w:shd w:val="clear" w:color="auto" w:fill="auto"/>
          </w:tcPr>
          <w:p w:rsidR="00080185" w:rsidRPr="002709B2" w:rsidRDefault="00080185" w:rsidP="003A3082">
            <w:pPr>
              <w:spacing w:after="0"/>
              <w:jc w:val="both"/>
              <w:rPr>
                <w:szCs w:val="24"/>
              </w:rPr>
            </w:pPr>
            <w:r w:rsidRPr="002709B2">
              <w:rPr>
                <w:szCs w:val="24"/>
              </w:rPr>
              <w:t>Sosyal, Kültürel ve Fiziksel Gelişim</w:t>
            </w:r>
          </w:p>
        </w:tc>
        <w:tc>
          <w:tcPr>
            <w:tcW w:w="3685" w:type="dxa"/>
            <w:shd w:val="clear" w:color="auto" w:fill="auto"/>
          </w:tcPr>
          <w:p w:rsidR="00080185" w:rsidRPr="002709B2" w:rsidRDefault="00080185" w:rsidP="003A3082">
            <w:pPr>
              <w:spacing w:after="0"/>
              <w:jc w:val="both"/>
              <w:rPr>
                <w:szCs w:val="24"/>
              </w:rPr>
            </w:pPr>
            <w:r w:rsidRPr="002709B2">
              <w:rPr>
                <w:szCs w:val="24"/>
              </w:rPr>
              <w:t>Kurumsal Yönetim</w:t>
            </w:r>
          </w:p>
        </w:tc>
      </w:tr>
      <w:tr w:rsidR="00080185" w:rsidRPr="00D41148" w:rsidTr="003A3082">
        <w:tc>
          <w:tcPr>
            <w:tcW w:w="4786" w:type="dxa"/>
            <w:shd w:val="clear" w:color="auto" w:fill="auto"/>
          </w:tcPr>
          <w:p w:rsidR="00080185" w:rsidRPr="002709B2" w:rsidRDefault="00080185" w:rsidP="003A3082">
            <w:pPr>
              <w:spacing w:after="0"/>
              <w:jc w:val="both"/>
              <w:rPr>
                <w:szCs w:val="24"/>
              </w:rPr>
            </w:pPr>
            <w:r w:rsidRPr="002709B2">
              <w:rPr>
                <w:szCs w:val="24"/>
              </w:rPr>
              <w:t>Okula Uyum, Oryantasyon</w:t>
            </w:r>
          </w:p>
        </w:tc>
        <w:tc>
          <w:tcPr>
            <w:tcW w:w="4820" w:type="dxa"/>
            <w:shd w:val="clear" w:color="auto" w:fill="auto"/>
          </w:tcPr>
          <w:p w:rsidR="00080185" w:rsidRPr="002709B2" w:rsidRDefault="00080185" w:rsidP="003A3082">
            <w:pPr>
              <w:spacing w:after="0"/>
              <w:jc w:val="both"/>
              <w:rPr>
                <w:szCs w:val="24"/>
              </w:rPr>
            </w:pPr>
            <w:r w:rsidRPr="002709B2">
              <w:rPr>
                <w:szCs w:val="24"/>
              </w:rPr>
              <w:t>Sınıf Tekrarı</w:t>
            </w:r>
          </w:p>
        </w:tc>
        <w:tc>
          <w:tcPr>
            <w:tcW w:w="3685" w:type="dxa"/>
            <w:shd w:val="clear" w:color="auto" w:fill="auto"/>
          </w:tcPr>
          <w:p w:rsidR="00080185" w:rsidRPr="002709B2" w:rsidRDefault="00080185" w:rsidP="003A3082">
            <w:pPr>
              <w:spacing w:after="0"/>
              <w:jc w:val="both"/>
              <w:rPr>
                <w:szCs w:val="24"/>
              </w:rPr>
            </w:pPr>
            <w:r w:rsidRPr="002709B2">
              <w:rPr>
                <w:szCs w:val="24"/>
              </w:rPr>
              <w:t>Bina ve Yerleşke</w:t>
            </w:r>
          </w:p>
        </w:tc>
      </w:tr>
      <w:tr w:rsidR="00080185" w:rsidRPr="00D41148" w:rsidTr="003A3082">
        <w:tc>
          <w:tcPr>
            <w:tcW w:w="4786" w:type="dxa"/>
            <w:shd w:val="clear" w:color="auto" w:fill="auto"/>
          </w:tcPr>
          <w:p w:rsidR="00080185" w:rsidRPr="002709B2" w:rsidRDefault="00080185" w:rsidP="003A3082">
            <w:pPr>
              <w:spacing w:after="0"/>
              <w:jc w:val="both"/>
              <w:rPr>
                <w:szCs w:val="24"/>
              </w:rPr>
            </w:pPr>
            <w:r w:rsidRPr="002709B2">
              <w:rPr>
                <w:szCs w:val="24"/>
              </w:rPr>
              <w:t>Özel Eğitime İhtiyaç Duyan Bireyler</w:t>
            </w:r>
          </w:p>
        </w:tc>
        <w:tc>
          <w:tcPr>
            <w:tcW w:w="4820" w:type="dxa"/>
            <w:shd w:val="clear" w:color="auto" w:fill="auto"/>
          </w:tcPr>
          <w:p w:rsidR="00080185" w:rsidRPr="002709B2" w:rsidRDefault="00080185" w:rsidP="003A3082">
            <w:pPr>
              <w:spacing w:after="0"/>
              <w:jc w:val="both"/>
              <w:rPr>
                <w:szCs w:val="24"/>
              </w:rPr>
            </w:pPr>
            <w:r w:rsidRPr="002709B2">
              <w:rPr>
                <w:szCs w:val="24"/>
              </w:rPr>
              <w:t>İstihdam Edilebilirlik ve Yönlendirme</w:t>
            </w:r>
          </w:p>
        </w:tc>
        <w:tc>
          <w:tcPr>
            <w:tcW w:w="3685" w:type="dxa"/>
            <w:shd w:val="clear" w:color="auto" w:fill="auto"/>
          </w:tcPr>
          <w:p w:rsidR="00080185" w:rsidRPr="002709B2" w:rsidRDefault="00080185" w:rsidP="003A3082">
            <w:pPr>
              <w:spacing w:after="0"/>
              <w:jc w:val="both"/>
              <w:rPr>
                <w:szCs w:val="24"/>
              </w:rPr>
            </w:pPr>
            <w:r w:rsidRPr="002709B2">
              <w:rPr>
                <w:szCs w:val="24"/>
              </w:rPr>
              <w:t>Donanım</w:t>
            </w:r>
          </w:p>
        </w:tc>
      </w:tr>
      <w:tr w:rsidR="00080185" w:rsidRPr="00D41148" w:rsidTr="003A3082">
        <w:tc>
          <w:tcPr>
            <w:tcW w:w="4786" w:type="dxa"/>
            <w:shd w:val="clear" w:color="auto" w:fill="auto"/>
          </w:tcPr>
          <w:p w:rsidR="00080185" w:rsidRPr="002709B2" w:rsidRDefault="00080185" w:rsidP="003A3082">
            <w:pPr>
              <w:spacing w:after="0"/>
              <w:jc w:val="both"/>
              <w:rPr>
                <w:szCs w:val="24"/>
              </w:rPr>
            </w:pPr>
            <w:r w:rsidRPr="002709B2">
              <w:rPr>
                <w:szCs w:val="24"/>
              </w:rPr>
              <w:t>Yabancı Öğrenciler</w:t>
            </w:r>
          </w:p>
        </w:tc>
        <w:tc>
          <w:tcPr>
            <w:tcW w:w="4820" w:type="dxa"/>
            <w:shd w:val="clear" w:color="auto" w:fill="auto"/>
          </w:tcPr>
          <w:p w:rsidR="00080185" w:rsidRPr="002709B2" w:rsidRDefault="00080185" w:rsidP="003A3082">
            <w:pPr>
              <w:spacing w:after="0"/>
              <w:jc w:val="both"/>
              <w:rPr>
                <w:szCs w:val="24"/>
              </w:rPr>
            </w:pPr>
            <w:r w:rsidRPr="002709B2">
              <w:rPr>
                <w:szCs w:val="24"/>
              </w:rPr>
              <w:t>Öğretim Yöntemleri</w:t>
            </w:r>
          </w:p>
        </w:tc>
        <w:tc>
          <w:tcPr>
            <w:tcW w:w="3685" w:type="dxa"/>
            <w:shd w:val="clear" w:color="auto" w:fill="auto"/>
          </w:tcPr>
          <w:p w:rsidR="00080185" w:rsidRPr="002709B2" w:rsidRDefault="00080185" w:rsidP="003A3082">
            <w:pPr>
              <w:spacing w:after="0"/>
              <w:jc w:val="both"/>
              <w:rPr>
                <w:szCs w:val="24"/>
              </w:rPr>
            </w:pPr>
            <w:r w:rsidRPr="002709B2">
              <w:rPr>
                <w:szCs w:val="24"/>
              </w:rPr>
              <w:t>Temizlik, Hijyen</w:t>
            </w:r>
          </w:p>
        </w:tc>
      </w:tr>
      <w:tr w:rsidR="00080185" w:rsidRPr="00D41148" w:rsidTr="003A3082">
        <w:tc>
          <w:tcPr>
            <w:tcW w:w="4786" w:type="dxa"/>
            <w:shd w:val="clear" w:color="auto" w:fill="auto"/>
          </w:tcPr>
          <w:p w:rsidR="00080185" w:rsidRPr="002709B2" w:rsidRDefault="00080185" w:rsidP="003A3082">
            <w:pPr>
              <w:spacing w:after="0"/>
              <w:jc w:val="both"/>
              <w:rPr>
                <w:szCs w:val="24"/>
              </w:rPr>
            </w:pPr>
            <w:r w:rsidRPr="002709B2">
              <w:rPr>
                <w:szCs w:val="24"/>
              </w:rPr>
              <w:t>Hayatboyu Öğrenme</w:t>
            </w:r>
          </w:p>
        </w:tc>
        <w:tc>
          <w:tcPr>
            <w:tcW w:w="4820" w:type="dxa"/>
            <w:shd w:val="clear" w:color="auto" w:fill="auto"/>
          </w:tcPr>
          <w:p w:rsidR="00080185" w:rsidRPr="002709B2" w:rsidRDefault="00080185" w:rsidP="003A3082">
            <w:pPr>
              <w:spacing w:after="0"/>
              <w:jc w:val="both"/>
              <w:rPr>
                <w:szCs w:val="24"/>
              </w:rPr>
            </w:pPr>
            <w:r w:rsidRPr="002709B2">
              <w:rPr>
                <w:szCs w:val="24"/>
              </w:rPr>
              <w:t>Ders araç gereçleri</w:t>
            </w:r>
          </w:p>
        </w:tc>
        <w:tc>
          <w:tcPr>
            <w:tcW w:w="3685" w:type="dxa"/>
            <w:shd w:val="clear" w:color="auto" w:fill="auto"/>
          </w:tcPr>
          <w:p w:rsidR="00080185" w:rsidRPr="002709B2" w:rsidRDefault="00080185" w:rsidP="003A3082">
            <w:pPr>
              <w:spacing w:after="0"/>
              <w:jc w:val="both"/>
              <w:rPr>
                <w:szCs w:val="24"/>
              </w:rPr>
            </w:pPr>
            <w:r w:rsidRPr="002709B2">
              <w:rPr>
                <w:szCs w:val="24"/>
              </w:rPr>
              <w:t>İş Güvenliği, Okul Güvenliği</w:t>
            </w:r>
          </w:p>
        </w:tc>
      </w:tr>
      <w:tr w:rsidR="00080185" w:rsidRPr="00D41148" w:rsidTr="003A3082">
        <w:tc>
          <w:tcPr>
            <w:tcW w:w="4786" w:type="dxa"/>
            <w:shd w:val="clear" w:color="auto" w:fill="auto"/>
          </w:tcPr>
          <w:p w:rsidR="00080185" w:rsidRPr="002709B2" w:rsidRDefault="00080185" w:rsidP="003A3082">
            <w:pPr>
              <w:spacing w:after="0"/>
              <w:jc w:val="both"/>
              <w:rPr>
                <w:szCs w:val="24"/>
              </w:rPr>
            </w:pPr>
          </w:p>
        </w:tc>
        <w:tc>
          <w:tcPr>
            <w:tcW w:w="4820" w:type="dxa"/>
            <w:shd w:val="clear" w:color="auto" w:fill="auto"/>
          </w:tcPr>
          <w:p w:rsidR="00080185" w:rsidRPr="002709B2" w:rsidRDefault="00080185" w:rsidP="003A3082">
            <w:pPr>
              <w:spacing w:after="0"/>
              <w:jc w:val="both"/>
              <w:rPr>
                <w:szCs w:val="24"/>
              </w:rPr>
            </w:pPr>
          </w:p>
        </w:tc>
        <w:tc>
          <w:tcPr>
            <w:tcW w:w="3685" w:type="dxa"/>
            <w:shd w:val="clear" w:color="auto" w:fill="auto"/>
          </w:tcPr>
          <w:p w:rsidR="00080185" w:rsidRPr="002709B2" w:rsidRDefault="00080185" w:rsidP="003A3082">
            <w:pPr>
              <w:spacing w:after="0"/>
              <w:jc w:val="both"/>
              <w:rPr>
                <w:szCs w:val="24"/>
              </w:rPr>
            </w:pPr>
            <w:r w:rsidRPr="002709B2">
              <w:rPr>
                <w:szCs w:val="24"/>
              </w:rPr>
              <w:t>Taşıma ve servis</w:t>
            </w:r>
          </w:p>
        </w:tc>
      </w:tr>
    </w:tbl>
    <w:p w:rsidR="00080185" w:rsidRDefault="00080185" w:rsidP="00080185">
      <w:pPr>
        <w:spacing w:after="0"/>
        <w:ind w:firstLine="708"/>
        <w:jc w:val="both"/>
        <w:rPr>
          <w:szCs w:val="24"/>
        </w:rPr>
      </w:pPr>
    </w:p>
    <w:p w:rsidR="00080185" w:rsidRDefault="00080185" w:rsidP="00080185">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080185" w:rsidRDefault="00080185" w:rsidP="00080185">
      <w:pPr>
        <w:spacing w:after="0"/>
        <w:ind w:firstLine="708"/>
        <w:jc w:val="both"/>
        <w:rPr>
          <w:szCs w:val="24"/>
        </w:rPr>
      </w:pPr>
      <w:r>
        <w:rPr>
          <w:szCs w:val="24"/>
        </w:rPr>
        <w:t xml:space="preserve"> </w:t>
      </w:r>
    </w:p>
    <w:p w:rsidR="00080185" w:rsidRDefault="00080185" w:rsidP="00080185">
      <w:pPr>
        <w:pStyle w:val="Balk3"/>
      </w:pPr>
      <w:bookmarkStart w:id="20"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080185" w:rsidRPr="00A47F2F" w:rsidTr="003A3082">
        <w:trPr>
          <w:trHeight w:val="300"/>
        </w:trPr>
        <w:tc>
          <w:tcPr>
            <w:tcW w:w="14709" w:type="dxa"/>
            <w:gridSpan w:val="2"/>
            <w:vAlign w:val="center"/>
            <w:hideMark/>
          </w:tcPr>
          <w:p w:rsidR="00080185" w:rsidRPr="00A47F2F" w:rsidRDefault="00080185" w:rsidP="003A3082">
            <w:pPr>
              <w:spacing w:after="0" w:line="240" w:lineRule="auto"/>
              <w:rPr>
                <w:b/>
                <w:bCs/>
                <w:color w:val="000000"/>
                <w:szCs w:val="24"/>
              </w:rPr>
            </w:pPr>
            <w:r w:rsidRPr="00A47F2F">
              <w:rPr>
                <w:b/>
                <w:szCs w:val="24"/>
              </w:rPr>
              <w:t xml:space="preserve"> </w:t>
            </w:r>
            <w:bookmarkEnd w:id="20"/>
            <w:r w:rsidRPr="00A47F2F">
              <w:rPr>
                <w:b/>
                <w:bCs/>
                <w:color w:val="000000"/>
                <w:szCs w:val="24"/>
              </w:rPr>
              <w:t>1.TEMA: EĞİTİM VE ÖĞRETİM</w:t>
            </w:r>
            <w:r>
              <w:rPr>
                <w:b/>
                <w:bCs/>
                <w:color w:val="000000"/>
                <w:szCs w:val="24"/>
              </w:rPr>
              <w:t>E ERİŞİM</w:t>
            </w: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1</w:t>
            </w:r>
          </w:p>
        </w:tc>
        <w:tc>
          <w:tcPr>
            <w:tcW w:w="13889" w:type="dxa"/>
            <w:vAlign w:val="center"/>
            <w:hideMark/>
          </w:tcPr>
          <w:p w:rsidR="00080185" w:rsidRPr="00A47F2F" w:rsidRDefault="00B53A27" w:rsidP="003A3082">
            <w:pPr>
              <w:spacing w:after="0" w:line="240" w:lineRule="auto"/>
              <w:rPr>
                <w:color w:val="000000"/>
                <w:szCs w:val="24"/>
              </w:rPr>
            </w:pPr>
            <w:r>
              <w:rPr>
                <w:color w:val="000000"/>
                <w:szCs w:val="24"/>
              </w:rPr>
              <w:t>Okullaşma oranımız önceki yıllara göre yükselmiştir.</w:t>
            </w: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2</w:t>
            </w:r>
          </w:p>
        </w:tc>
        <w:tc>
          <w:tcPr>
            <w:tcW w:w="13889" w:type="dxa"/>
            <w:vAlign w:val="center"/>
            <w:hideMark/>
          </w:tcPr>
          <w:p w:rsidR="00B53A27" w:rsidRPr="00A47F2F" w:rsidRDefault="00B53A27" w:rsidP="003A3082">
            <w:pPr>
              <w:spacing w:after="0" w:line="240" w:lineRule="auto"/>
              <w:rPr>
                <w:color w:val="000000"/>
                <w:szCs w:val="24"/>
              </w:rPr>
            </w:pPr>
            <w:r>
              <w:rPr>
                <w:color w:val="000000"/>
                <w:szCs w:val="24"/>
              </w:rPr>
              <w:t>Sürekli devamsız öğrenciler tespit edilip okula devamı sağlanmıştır.</w:t>
            </w: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3</w:t>
            </w:r>
          </w:p>
        </w:tc>
        <w:tc>
          <w:tcPr>
            <w:tcW w:w="13889" w:type="dxa"/>
            <w:vAlign w:val="center"/>
          </w:tcPr>
          <w:p w:rsidR="00080185" w:rsidRPr="00A47F2F" w:rsidRDefault="00B53A27" w:rsidP="003A3082">
            <w:pPr>
              <w:spacing w:after="0" w:line="240" w:lineRule="auto"/>
              <w:rPr>
                <w:color w:val="000000"/>
                <w:szCs w:val="24"/>
              </w:rPr>
            </w:pPr>
            <w:r>
              <w:rPr>
                <w:color w:val="000000"/>
                <w:szCs w:val="24"/>
              </w:rPr>
              <w:t>Okula yeni başlayan Öğrenci ve velilere okula uyum ve oryantasyon çalışmaları yapılmaktadır.</w:t>
            </w: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4</w:t>
            </w:r>
          </w:p>
        </w:tc>
        <w:tc>
          <w:tcPr>
            <w:tcW w:w="13889" w:type="dxa"/>
            <w:vAlign w:val="center"/>
          </w:tcPr>
          <w:p w:rsidR="00080185" w:rsidRPr="00A47F2F" w:rsidRDefault="00B53A27" w:rsidP="003A3082">
            <w:pPr>
              <w:spacing w:after="0" w:line="240" w:lineRule="auto"/>
              <w:rPr>
                <w:color w:val="000000"/>
                <w:szCs w:val="24"/>
              </w:rPr>
            </w:pPr>
            <w:r>
              <w:rPr>
                <w:color w:val="000000"/>
                <w:szCs w:val="24"/>
              </w:rPr>
              <w:t>Özel eğitime ihtiyaç duyan bireyler için okulumuzda özel eğitim sınıfı açılmıştır.</w:t>
            </w: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5</w:t>
            </w:r>
          </w:p>
        </w:tc>
        <w:tc>
          <w:tcPr>
            <w:tcW w:w="13889" w:type="dxa"/>
            <w:vAlign w:val="center"/>
          </w:tcPr>
          <w:p w:rsidR="00080185" w:rsidRPr="00A47F2F" w:rsidRDefault="00B53A27" w:rsidP="003A3082">
            <w:pPr>
              <w:spacing w:after="0" w:line="240" w:lineRule="auto"/>
              <w:rPr>
                <w:color w:val="000000"/>
                <w:szCs w:val="24"/>
              </w:rPr>
            </w:pPr>
            <w:r>
              <w:rPr>
                <w:color w:val="000000"/>
                <w:szCs w:val="24"/>
              </w:rPr>
              <w:t xml:space="preserve">Okulumuzda bulunan yabancı öğrencilerin Türkçe öğrenmesi için kurs açılmış olup öğrenciler günlük hayata uyum sağlamaları </w:t>
            </w: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6</w:t>
            </w:r>
          </w:p>
        </w:tc>
        <w:tc>
          <w:tcPr>
            <w:tcW w:w="13889" w:type="dxa"/>
            <w:vAlign w:val="center"/>
          </w:tcPr>
          <w:p w:rsidR="00080185" w:rsidRPr="00A47F2F" w:rsidRDefault="00080185" w:rsidP="003A3082">
            <w:pPr>
              <w:spacing w:after="0" w:line="240" w:lineRule="auto"/>
              <w:rPr>
                <w:color w:val="000000"/>
                <w:szCs w:val="24"/>
              </w:rPr>
            </w:pPr>
          </w:p>
        </w:tc>
      </w:tr>
      <w:tr w:rsidR="00080185" w:rsidRPr="00A47F2F" w:rsidTr="003A3082">
        <w:trPr>
          <w:trHeight w:val="330"/>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7</w:t>
            </w:r>
          </w:p>
        </w:tc>
        <w:tc>
          <w:tcPr>
            <w:tcW w:w="13889" w:type="dxa"/>
            <w:vAlign w:val="center"/>
          </w:tcPr>
          <w:p w:rsidR="00080185" w:rsidRPr="00A47F2F" w:rsidRDefault="00080185" w:rsidP="003A3082">
            <w:pPr>
              <w:spacing w:after="0" w:line="240" w:lineRule="auto"/>
              <w:rPr>
                <w:color w:val="000000"/>
                <w:szCs w:val="24"/>
              </w:rPr>
            </w:pPr>
          </w:p>
        </w:tc>
      </w:tr>
    </w:tbl>
    <w:p w:rsidR="00080185" w:rsidRPr="00A47F2F" w:rsidRDefault="00080185" w:rsidP="00080185">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080185" w:rsidRPr="00A47F2F" w:rsidTr="003A3082">
        <w:trPr>
          <w:trHeight w:val="113"/>
        </w:trPr>
        <w:tc>
          <w:tcPr>
            <w:tcW w:w="14709" w:type="dxa"/>
            <w:gridSpan w:val="2"/>
            <w:vAlign w:val="center"/>
            <w:hideMark/>
          </w:tcPr>
          <w:p w:rsidR="00080185" w:rsidRPr="00A47F2F" w:rsidRDefault="00080185" w:rsidP="003A3082">
            <w:pPr>
              <w:spacing w:after="0" w:line="240" w:lineRule="auto"/>
              <w:rPr>
                <w:b/>
                <w:bCs/>
                <w:color w:val="000000"/>
                <w:szCs w:val="24"/>
              </w:rPr>
            </w:pPr>
            <w:r w:rsidRPr="00A47F2F">
              <w:rPr>
                <w:b/>
                <w:bCs/>
                <w:color w:val="000000"/>
                <w:szCs w:val="24"/>
              </w:rPr>
              <w:t>2.TEMA: EĞİTİM VE ÖĞRETİMDE KALİTE</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1</w:t>
            </w:r>
          </w:p>
        </w:tc>
        <w:tc>
          <w:tcPr>
            <w:tcW w:w="13889" w:type="dxa"/>
            <w:vAlign w:val="center"/>
            <w:hideMark/>
          </w:tcPr>
          <w:p w:rsidR="00080185" w:rsidRPr="00A47F2F" w:rsidRDefault="00D90050" w:rsidP="003A3082">
            <w:pPr>
              <w:spacing w:after="0" w:line="240" w:lineRule="auto"/>
              <w:rPr>
                <w:color w:val="000000"/>
                <w:szCs w:val="24"/>
              </w:rPr>
            </w:pPr>
            <w:r>
              <w:rPr>
                <w:color w:val="000000"/>
                <w:szCs w:val="24"/>
              </w:rPr>
              <w:t>Öğrencilerimizin akademik başarılı eski yıllara oranla daha iyi seviyeye gelmiş olmakla birlikte yeterli değildir.</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2</w:t>
            </w:r>
          </w:p>
        </w:tc>
        <w:tc>
          <w:tcPr>
            <w:tcW w:w="13889" w:type="dxa"/>
            <w:vAlign w:val="center"/>
            <w:hideMark/>
          </w:tcPr>
          <w:p w:rsidR="00080185" w:rsidRPr="00A47F2F" w:rsidRDefault="00D90050" w:rsidP="003A3082">
            <w:pPr>
              <w:spacing w:after="0" w:line="240" w:lineRule="auto"/>
              <w:rPr>
                <w:color w:val="000000"/>
                <w:szCs w:val="24"/>
              </w:rPr>
            </w:pPr>
            <w:r>
              <w:rPr>
                <w:color w:val="000000"/>
                <w:szCs w:val="24"/>
              </w:rPr>
              <w:t>Okulumuz sosyal ve kültürel etkinliklerde birçok başarı kazanmaktadır.</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3</w:t>
            </w:r>
          </w:p>
        </w:tc>
        <w:tc>
          <w:tcPr>
            <w:tcW w:w="13889" w:type="dxa"/>
            <w:vAlign w:val="center"/>
          </w:tcPr>
          <w:p w:rsidR="00080185" w:rsidRPr="00A47F2F" w:rsidRDefault="00D90050" w:rsidP="003A3082">
            <w:pPr>
              <w:spacing w:after="0" w:line="240" w:lineRule="auto"/>
              <w:rPr>
                <w:color w:val="000000"/>
                <w:szCs w:val="24"/>
              </w:rPr>
            </w:pPr>
            <w:r>
              <w:rPr>
                <w:color w:val="000000"/>
                <w:szCs w:val="24"/>
              </w:rPr>
              <w:t>Fiziksel olarak her yıl geliştirme çalışmaları yapılmaktadır.</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4</w:t>
            </w:r>
          </w:p>
        </w:tc>
        <w:tc>
          <w:tcPr>
            <w:tcW w:w="13889" w:type="dxa"/>
            <w:vAlign w:val="center"/>
          </w:tcPr>
          <w:p w:rsidR="00080185" w:rsidRPr="00A47F2F" w:rsidRDefault="00D90050" w:rsidP="003A3082">
            <w:pPr>
              <w:spacing w:after="0" w:line="240" w:lineRule="auto"/>
              <w:rPr>
                <w:color w:val="000000"/>
                <w:szCs w:val="24"/>
              </w:rPr>
            </w:pPr>
            <w:r>
              <w:rPr>
                <w:color w:val="000000"/>
                <w:szCs w:val="24"/>
              </w:rPr>
              <w:t>Okulumuz 1. Sınıflarında okuma yazma öğrenemeyen öğrenciler olursa veli izni doğrultusunda sınıf tekrarı yaptırılır.</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5</w:t>
            </w:r>
          </w:p>
        </w:tc>
        <w:tc>
          <w:tcPr>
            <w:tcW w:w="13889" w:type="dxa"/>
            <w:vAlign w:val="center"/>
          </w:tcPr>
          <w:p w:rsidR="00080185" w:rsidRPr="00A47F2F" w:rsidRDefault="00D90050" w:rsidP="003A3082">
            <w:pPr>
              <w:spacing w:after="0" w:line="240" w:lineRule="auto"/>
              <w:rPr>
                <w:color w:val="000000"/>
                <w:szCs w:val="24"/>
              </w:rPr>
            </w:pPr>
            <w:r>
              <w:rPr>
                <w:color w:val="000000"/>
                <w:szCs w:val="24"/>
              </w:rPr>
              <w:t>Öğretmenlerimiz çağdaş eğitim öğretim yöntemlerini kullanmaktadır.</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6</w:t>
            </w:r>
          </w:p>
        </w:tc>
        <w:tc>
          <w:tcPr>
            <w:tcW w:w="13889" w:type="dxa"/>
            <w:vAlign w:val="center"/>
          </w:tcPr>
          <w:p w:rsidR="00080185" w:rsidRPr="00A47F2F" w:rsidRDefault="00D90050" w:rsidP="003A3082">
            <w:pPr>
              <w:spacing w:after="0" w:line="240" w:lineRule="auto"/>
              <w:rPr>
                <w:color w:val="000000"/>
                <w:szCs w:val="24"/>
              </w:rPr>
            </w:pPr>
            <w:r>
              <w:rPr>
                <w:color w:val="000000"/>
                <w:szCs w:val="24"/>
              </w:rPr>
              <w:t>Okulumuz ders araç gereçleri yönünden iyi sayılabilecek bir seviyededir.</w:t>
            </w: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7</w:t>
            </w:r>
          </w:p>
        </w:tc>
        <w:tc>
          <w:tcPr>
            <w:tcW w:w="13889" w:type="dxa"/>
            <w:vAlign w:val="center"/>
          </w:tcPr>
          <w:p w:rsidR="00080185" w:rsidRPr="00A47F2F" w:rsidRDefault="00080185" w:rsidP="003A3082">
            <w:pPr>
              <w:spacing w:after="0" w:line="240" w:lineRule="auto"/>
              <w:rPr>
                <w:color w:val="000000"/>
                <w:szCs w:val="24"/>
              </w:rPr>
            </w:pP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8</w:t>
            </w:r>
          </w:p>
        </w:tc>
        <w:tc>
          <w:tcPr>
            <w:tcW w:w="13889" w:type="dxa"/>
            <w:vAlign w:val="center"/>
          </w:tcPr>
          <w:p w:rsidR="00080185" w:rsidRPr="00A47F2F" w:rsidRDefault="00080185" w:rsidP="003A3082">
            <w:pPr>
              <w:spacing w:after="0" w:line="240" w:lineRule="auto"/>
              <w:rPr>
                <w:color w:val="000000"/>
                <w:szCs w:val="24"/>
              </w:rPr>
            </w:pP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9</w:t>
            </w:r>
          </w:p>
        </w:tc>
        <w:tc>
          <w:tcPr>
            <w:tcW w:w="13889" w:type="dxa"/>
            <w:vAlign w:val="center"/>
          </w:tcPr>
          <w:p w:rsidR="00080185" w:rsidRPr="00A47F2F" w:rsidRDefault="00080185" w:rsidP="003A3082">
            <w:pPr>
              <w:spacing w:after="0" w:line="240" w:lineRule="auto"/>
              <w:rPr>
                <w:color w:val="000000"/>
                <w:szCs w:val="24"/>
              </w:rPr>
            </w:pPr>
          </w:p>
        </w:tc>
      </w:tr>
      <w:tr w:rsidR="00080185" w:rsidRPr="00A47F2F" w:rsidTr="003A3082">
        <w:trPr>
          <w:trHeight w:val="57"/>
        </w:trPr>
        <w:tc>
          <w:tcPr>
            <w:tcW w:w="820"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10</w:t>
            </w:r>
          </w:p>
        </w:tc>
        <w:tc>
          <w:tcPr>
            <w:tcW w:w="13889" w:type="dxa"/>
            <w:vAlign w:val="center"/>
          </w:tcPr>
          <w:p w:rsidR="00080185" w:rsidRPr="00A47F2F" w:rsidRDefault="00080185" w:rsidP="003A3082">
            <w:pPr>
              <w:spacing w:after="0" w:line="240" w:lineRule="auto"/>
              <w:rPr>
                <w:color w:val="000000"/>
                <w:szCs w:val="24"/>
              </w:rPr>
            </w:pPr>
          </w:p>
        </w:tc>
      </w:tr>
    </w:tbl>
    <w:p w:rsidR="00080185" w:rsidRPr="00A47F2F" w:rsidRDefault="00080185" w:rsidP="00080185">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80185" w:rsidRPr="00A47F2F" w:rsidTr="003A3082">
        <w:trPr>
          <w:trHeight w:val="330"/>
        </w:trPr>
        <w:tc>
          <w:tcPr>
            <w:tcW w:w="14709" w:type="dxa"/>
            <w:gridSpan w:val="2"/>
            <w:vAlign w:val="center"/>
            <w:hideMark/>
          </w:tcPr>
          <w:p w:rsidR="00080185" w:rsidRPr="00A47F2F" w:rsidRDefault="00080185" w:rsidP="003A3082">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1</w:t>
            </w:r>
          </w:p>
        </w:tc>
        <w:tc>
          <w:tcPr>
            <w:tcW w:w="14072" w:type="dxa"/>
            <w:vAlign w:val="center"/>
          </w:tcPr>
          <w:p w:rsidR="00080185" w:rsidRPr="00A47F2F" w:rsidRDefault="00D90050" w:rsidP="003A3082">
            <w:pPr>
              <w:spacing w:after="0" w:line="240" w:lineRule="auto"/>
              <w:rPr>
                <w:color w:val="000000"/>
                <w:szCs w:val="24"/>
              </w:rPr>
            </w:pPr>
            <w:r>
              <w:rPr>
                <w:color w:val="000000"/>
                <w:szCs w:val="24"/>
              </w:rPr>
              <w:t>Okulumuzda kurumsal iletişim üst seviyededir.</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2</w:t>
            </w:r>
          </w:p>
        </w:tc>
        <w:tc>
          <w:tcPr>
            <w:tcW w:w="14072" w:type="dxa"/>
            <w:vAlign w:val="center"/>
          </w:tcPr>
          <w:p w:rsidR="00080185" w:rsidRPr="00A47F2F" w:rsidRDefault="00D90050" w:rsidP="003A3082">
            <w:pPr>
              <w:spacing w:after="0" w:line="240" w:lineRule="auto"/>
              <w:rPr>
                <w:color w:val="000000"/>
                <w:szCs w:val="24"/>
              </w:rPr>
            </w:pPr>
            <w:r>
              <w:rPr>
                <w:color w:val="000000"/>
                <w:szCs w:val="24"/>
              </w:rPr>
              <w:t xml:space="preserve">Okul binamız </w:t>
            </w:r>
            <w:r w:rsidR="00410507">
              <w:rPr>
                <w:color w:val="000000"/>
                <w:szCs w:val="24"/>
              </w:rPr>
              <w:t>eski bir bina olmakla birlikte artan öğrenci nüfusunu karşılamakta zorlanmaktadır.</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3</w:t>
            </w:r>
          </w:p>
        </w:tc>
        <w:tc>
          <w:tcPr>
            <w:tcW w:w="14072" w:type="dxa"/>
            <w:vAlign w:val="center"/>
          </w:tcPr>
          <w:p w:rsidR="00080185" w:rsidRPr="00A47F2F" w:rsidRDefault="00410507" w:rsidP="00410507">
            <w:pPr>
              <w:spacing w:after="0" w:line="240" w:lineRule="auto"/>
              <w:rPr>
                <w:color w:val="000000"/>
                <w:szCs w:val="24"/>
              </w:rPr>
            </w:pPr>
            <w:r>
              <w:rPr>
                <w:color w:val="000000"/>
                <w:szCs w:val="24"/>
              </w:rPr>
              <w:t xml:space="preserve">Okulumuzun yerleşkesi çok büyük bir alana kurulmuştur.  </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4</w:t>
            </w:r>
          </w:p>
        </w:tc>
        <w:tc>
          <w:tcPr>
            <w:tcW w:w="14072" w:type="dxa"/>
            <w:vAlign w:val="center"/>
          </w:tcPr>
          <w:p w:rsidR="00080185" w:rsidRPr="00A47F2F" w:rsidRDefault="00410507" w:rsidP="003A3082">
            <w:pPr>
              <w:spacing w:after="0" w:line="240" w:lineRule="auto"/>
              <w:rPr>
                <w:color w:val="000000"/>
                <w:szCs w:val="24"/>
              </w:rPr>
            </w:pPr>
            <w:r>
              <w:rPr>
                <w:color w:val="000000"/>
                <w:szCs w:val="24"/>
              </w:rPr>
              <w:t>Temizlik ve hijyen yönünden çağın şartları yakalanmış olup okulumuz beyaz bayrak sahibidir.</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5</w:t>
            </w:r>
          </w:p>
        </w:tc>
        <w:tc>
          <w:tcPr>
            <w:tcW w:w="14072" w:type="dxa"/>
            <w:vAlign w:val="center"/>
          </w:tcPr>
          <w:p w:rsidR="00080185" w:rsidRPr="00A47F2F" w:rsidRDefault="00410507" w:rsidP="003A3082">
            <w:pPr>
              <w:spacing w:after="0" w:line="240" w:lineRule="auto"/>
              <w:rPr>
                <w:color w:val="000000"/>
                <w:szCs w:val="24"/>
              </w:rPr>
            </w:pPr>
            <w:r>
              <w:rPr>
                <w:color w:val="000000"/>
                <w:szCs w:val="24"/>
              </w:rPr>
              <w:t>İş güvenliği ve okul güvenliği çalışmaları titizlikle yürütülmektedir.</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6</w:t>
            </w:r>
          </w:p>
        </w:tc>
        <w:tc>
          <w:tcPr>
            <w:tcW w:w="14072" w:type="dxa"/>
            <w:vAlign w:val="center"/>
          </w:tcPr>
          <w:p w:rsidR="00080185" w:rsidRPr="00A47F2F" w:rsidRDefault="00410507" w:rsidP="003A3082">
            <w:pPr>
              <w:spacing w:after="0" w:line="240" w:lineRule="auto"/>
              <w:rPr>
                <w:color w:val="000000"/>
                <w:szCs w:val="24"/>
              </w:rPr>
            </w:pPr>
            <w:r>
              <w:rPr>
                <w:color w:val="000000"/>
                <w:szCs w:val="24"/>
              </w:rPr>
              <w:t>Okulumuzda taşıma ve servis ile gelen öğrencimiz yoktur.</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7</w:t>
            </w:r>
          </w:p>
        </w:tc>
        <w:tc>
          <w:tcPr>
            <w:tcW w:w="14072" w:type="dxa"/>
            <w:vAlign w:val="center"/>
          </w:tcPr>
          <w:p w:rsidR="00080185" w:rsidRPr="00A47F2F" w:rsidRDefault="00410507" w:rsidP="003A3082">
            <w:pPr>
              <w:spacing w:after="0" w:line="240" w:lineRule="auto"/>
              <w:rPr>
                <w:color w:val="000000"/>
                <w:szCs w:val="24"/>
              </w:rPr>
            </w:pPr>
            <w:r>
              <w:rPr>
                <w:color w:val="000000"/>
                <w:szCs w:val="24"/>
              </w:rPr>
              <w:t>Donanımsal açıdan daha iyi seviyeye gelebiliriz.</w:t>
            </w: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8</w:t>
            </w:r>
          </w:p>
        </w:tc>
        <w:tc>
          <w:tcPr>
            <w:tcW w:w="14072" w:type="dxa"/>
            <w:vAlign w:val="center"/>
          </w:tcPr>
          <w:p w:rsidR="00080185" w:rsidRPr="00A47F2F" w:rsidRDefault="00080185" w:rsidP="003A3082">
            <w:pPr>
              <w:spacing w:after="0" w:line="240" w:lineRule="auto"/>
              <w:rPr>
                <w:color w:val="000000"/>
                <w:szCs w:val="24"/>
              </w:rPr>
            </w:pP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9</w:t>
            </w:r>
          </w:p>
        </w:tc>
        <w:tc>
          <w:tcPr>
            <w:tcW w:w="14072" w:type="dxa"/>
            <w:vAlign w:val="center"/>
          </w:tcPr>
          <w:p w:rsidR="00080185" w:rsidRPr="00A47F2F" w:rsidRDefault="00080185" w:rsidP="003A3082">
            <w:pPr>
              <w:spacing w:after="0" w:line="240" w:lineRule="auto"/>
              <w:rPr>
                <w:color w:val="000000"/>
                <w:szCs w:val="24"/>
              </w:rPr>
            </w:pPr>
          </w:p>
        </w:tc>
      </w:tr>
      <w:tr w:rsidR="00080185" w:rsidRPr="00A47F2F" w:rsidTr="003A3082">
        <w:trPr>
          <w:trHeight w:val="330"/>
        </w:trPr>
        <w:tc>
          <w:tcPr>
            <w:tcW w:w="637" w:type="dxa"/>
            <w:vAlign w:val="center"/>
            <w:hideMark/>
          </w:tcPr>
          <w:p w:rsidR="00080185" w:rsidRPr="00A47F2F" w:rsidRDefault="00080185" w:rsidP="003A3082">
            <w:pPr>
              <w:spacing w:after="0" w:line="240" w:lineRule="auto"/>
              <w:jc w:val="center"/>
              <w:rPr>
                <w:b/>
                <w:bCs/>
                <w:color w:val="000000"/>
                <w:szCs w:val="24"/>
              </w:rPr>
            </w:pPr>
            <w:r w:rsidRPr="00A47F2F">
              <w:rPr>
                <w:b/>
                <w:bCs/>
                <w:color w:val="000000"/>
                <w:szCs w:val="24"/>
              </w:rPr>
              <w:t>10</w:t>
            </w:r>
          </w:p>
        </w:tc>
        <w:tc>
          <w:tcPr>
            <w:tcW w:w="14072" w:type="dxa"/>
            <w:vAlign w:val="center"/>
          </w:tcPr>
          <w:p w:rsidR="00080185" w:rsidRPr="00A47F2F" w:rsidRDefault="00080185" w:rsidP="003A3082">
            <w:pPr>
              <w:spacing w:after="0" w:line="240" w:lineRule="auto"/>
              <w:rPr>
                <w:color w:val="000000"/>
                <w:szCs w:val="24"/>
              </w:rPr>
            </w:pPr>
          </w:p>
        </w:tc>
      </w:tr>
    </w:tbl>
    <w:p w:rsidR="00D1448B" w:rsidRDefault="00D1448B" w:rsidP="00E25575">
      <w:pPr>
        <w:tabs>
          <w:tab w:val="left" w:pos="1350"/>
        </w:tabs>
      </w:pPr>
    </w:p>
    <w:p w:rsidR="00D40461" w:rsidRDefault="00D40461" w:rsidP="00E25575">
      <w:pPr>
        <w:tabs>
          <w:tab w:val="left" w:pos="1350"/>
        </w:tabs>
      </w:pPr>
    </w:p>
    <w:p w:rsidR="00D40461" w:rsidRPr="00A47F2F" w:rsidRDefault="00D40461" w:rsidP="00D40461">
      <w:pPr>
        <w:pStyle w:val="Balk1"/>
      </w:pPr>
      <w:bookmarkStart w:id="21" w:name="_Toc411525143"/>
      <w:bookmarkStart w:id="22" w:name="_Toc416085144"/>
      <w:bookmarkStart w:id="23" w:name="_Toc529519458"/>
      <w:bookmarkStart w:id="24" w:name="_Toc531097539"/>
      <w:r>
        <w:lastRenderedPageBreak/>
        <w:t xml:space="preserve">BÖLÜM III: </w:t>
      </w:r>
      <w:r w:rsidRPr="00A47F2F">
        <w:t>MİSYON, VİZYON VE TEMEL DEĞERLER</w:t>
      </w:r>
      <w:bookmarkEnd w:id="21"/>
      <w:bookmarkEnd w:id="22"/>
      <w:bookmarkEnd w:id="23"/>
      <w:bookmarkEnd w:id="24"/>
    </w:p>
    <w:p w:rsidR="00D40461" w:rsidRPr="00A47F2F" w:rsidRDefault="00D40461" w:rsidP="00D40461">
      <w:pPr>
        <w:spacing w:line="240" w:lineRule="auto"/>
        <w:ind w:firstLine="709"/>
        <w:jc w:val="both"/>
        <w:rPr>
          <w:szCs w:val="24"/>
        </w:rPr>
      </w:pPr>
      <w:r w:rsidRPr="00A47F2F">
        <w:rPr>
          <w:szCs w:val="24"/>
        </w:rPr>
        <w:t xml:space="preserve">Okul </w:t>
      </w:r>
      <w:r>
        <w:rPr>
          <w:szCs w:val="24"/>
        </w:rPr>
        <w:t>Müdürlüğümüzün m</w:t>
      </w:r>
      <w:r w:rsidRPr="00A47F2F">
        <w:rPr>
          <w:szCs w:val="24"/>
        </w:rPr>
        <w:t>isyon, vizyon, temel ilke ve değerlerinin oluşturulması kapsamında öğretmenlerimiz, öğrencilerimiz, velilerimiz, çalışanlarımız ve diğer paydaşlarımızdan alınan</w:t>
      </w:r>
      <w:r>
        <w:rPr>
          <w:szCs w:val="24"/>
        </w:rPr>
        <w:t xml:space="preserve"> görüşler</w:t>
      </w:r>
      <w:r w:rsidRPr="00A47F2F">
        <w:rPr>
          <w:szCs w:val="24"/>
        </w:rPr>
        <w:t xml:space="preserve"> sonucunda stratejik plan hazırlama ekibi tarafından oluşturulan Misyon, Vizyon, Temel Değerler; Okulumuz üst kurulana sunulmuş ve üst kurul tarafından onaylanmıştır.</w:t>
      </w:r>
    </w:p>
    <w:p w:rsidR="00675B42" w:rsidRDefault="00675B42" w:rsidP="00D40461">
      <w:pPr>
        <w:pStyle w:val="Balk2"/>
        <w:rPr>
          <w:rFonts w:ascii="Book Antiqua" w:hAnsi="Book Antiqua"/>
          <w:sz w:val="24"/>
          <w:szCs w:val="24"/>
        </w:rPr>
      </w:pPr>
      <w:bookmarkStart w:id="25" w:name="_Toc531097540"/>
    </w:p>
    <w:p w:rsidR="00675B42" w:rsidRDefault="00675B42" w:rsidP="00D40461">
      <w:pPr>
        <w:pStyle w:val="Balk2"/>
        <w:rPr>
          <w:rFonts w:ascii="Book Antiqua" w:hAnsi="Book Antiqua"/>
          <w:sz w:val="24"/>
          <w:szCs w:val="24"/>
        </w:rPr>
      </w:pPr>
    </w:p>
    <w:p w:rsidR="00D40461" w:rsidRPr="00410507" w:rsidRDefault="00D40461" w:rsidP="00D40461">
      <w:pPr>
        <w:pStyle w:val="Balk2"/>
        <w:rPr>
          <w:rFonts w:ascii="Book Antiqua" w:hAnsi="Book Antiqua"/>
          <w:sz w:val="24"/>
          <w:szCs w:val="24"/>
        </w:rPr>
      </w:pPr>
      <w:r w:rsidRPr="00410507">
        <w:rPr>
          <w:rFonts w:ascii="Book Antiqua" w:hAnsi="Book Antiqua"/>
          <w:sz w:val="24"/>
          <w:szCs w:val="24"/>
        </w:rPr>
        <w:t xml:space="preserve">MİSYONUMUZ </w:t>
      </w:r>
      <w:bookmarkEnd w:id="25"/>
    </w:p>
    <w:p w:rsidR="00D40461" w:rsidRPr="00410507" w:rsidRDefault="00D40461" w:rsidP="00D40461">
      <w:pPr>
        <w:spacing w:line="276" w:lineRule="auto"/>
        <w:ind w:firstLine="708"/>
        <w:rPr>
          <w:szCs w:val="24"/>
        </w:rPr>
      </w:pPr>
      <w:r w:rsidRPr="00410507">
        <w:rPr>
          <w:szCs w:val="24"/>
        </w:rPr>
        <w:t>Bilgi çağının eğitim stratejileri, teknoloji ve yöntemlerini kullanarak, öğrencilerimizin ilgi ve yetenekleri doğrultusunda eğitim veren bizler, geleceğine yön veren mutlu ve üretken bireyler yetiştirmek için varız.</w:t>
      </w:r>
    </w:p>
    <w:p w:rsidR="00D40461" w:rsidRPr="00410507" w:rsidRDefault="00D40461" w:rsidP="00D40461">
      <w:pPr>
        <w:ind w:left="284"/>
        <w:jc w:val="both"/>
        <w:rPr>
          <w:szCs w:val="24"/>
        </w:rPr>
      </w:pPr>
    </w:p>
    <w:p w:rsidR="00D40461" w:rsidRPr="00410507" w:rsidRDefault="00D40461" w:rsidP="00D40461">
      <w:pPr>
        <w:ind w:left="284"/>
        <w:jc w:val="both"/>
        <w:rPr>
          <w:szCs w:val="24"/>
        </w:rPr>
      </w:pPr>
    </w:p>
    <w:p w:rsidR="00D40461" w:rsidRPr="00410507" w:rsidRDefault="00D40461" w:rsidP="00D40461">
      <w:pPr>
        <w:pStyle w:val="Balk2"/>
        <w:rPr>
          <w:rFonts w:ascii="Book Antiqua" w:hAnsi="Book Antiqua"/>
          <w:sz w:val="24"/>
          <w:szCs w:val="24"/>
        </w:rPr>
      </w:pPr>
      <w:bookmarkStart w:id="26" w:name="_Toc531097541"/>
      <w:r w:rsidRPr="00410507">
        <w:rPr>
          <w:rFonts w:ascii="Book Antiqua" w:hAnsi="Book Antiqua"/>
          <w:sz w:val="24"/>
          <w:szCs w:val="24"/>
        </w:rPr>
        <w:t xml:space="preserve">VİZYONUMUZ </w:t>
      </w:r>
      <w:bookmarkEnd w:id="26"/>
    </w:p>
    <w:p w:rsidR="00D40461" w:rsidRPr="00410507" w:rsidRDefault="00D40461" w:rsidP="00D40461">
      <w:pPr>
        <w:spacing w:line="276" w:lineRule="auto"/>
        <w:ind w:firstLine="708"/>
        <w:rPr>
          <w:szCs w:val="24"/>
        </w:rPr>
      </w:pPr>
      <w:r w:rsidRPr="00410507">
        <w:rPr>
          <w:szCs w:val="24"/>
        </w:rPr>
        <w:t>Atatürk’ün gösterdiği hedefler doğrultusunda eğitim ve öğretimi çağdaş bir altyapıyla ele alarak, akademik, sosyal, kültürel ve sportif başarıları ile toplumun tüm kesimleri tarafından kabul edilmiş bir okul olmak..</w:t>
      </w:r>
    </w:p>
    <w:p w:rsidR="00D40461" w:rsidRPr="00410507" w:rsidRDefault="00D40461" w:rsidP="00D40461">
      <w:pPr>
        <w:ind w:left="284"/>
        <w:jc w:val="both"/>
        <w:rPr>
          <w:b/>
          <w:szCs w:val="24"/>
        </w:rPr>
      </w:pPr>
    </w:p>
    <w:p w:rsidR="00D40461" w:rsidRPr="00410507" w:rsidRDefault="00D40461" w:rsidP="00D40461">
      <w:pPr>
        <w:ind w:left="284"/>
        <w:jc w:val="both"/>
        <w:rPr>
          <w:b/>
          <w:szCs w:val="24"/>
        </w:rPr>
      </w:pPr>
    </w:p>
    <w:p w:rsidR="00D40461" w:rsidRDefault="00D40461" w:rsidP="00D40461">
      <w:pPr>
        <w:ind w:left="284"/>
        <w:jc w:val="both"/>
        <w:rPr>
          <w:b/>
          <w:szCs w:val="24"/>
        </w:rPr>
      </w:pPr>
    </w:p>
    <w:p w:rsidR="00675B42" w:rsidRPr="00410507" w:rsidRDefault="00675B42" w:rsidP="00D40461">
      <w:pPr>
        <w:ind w:left="284"/>
        <w:jc w:val="both"/>
        <w:rPr>
          <w:b/>
          <w:szCs w:val="24"/>
        </w:rPr>
      </w:pPr>
    </w:p>
    <w:p w:rsidR="00D40461" w:rsidRPr="00A47F2F" w:rsidRDefault="00D40461" w:rsidP="00D40461">
      <w:pPr>
        <w:pStyle w:val="Balk2"/>
      </w:pPr>
      <w:bookmarkStart w:id="27" w:name="_Toc531097542"/>
      <w:r w:rsidRPr="00A47F2F">
        <w:lastRenderedPageBreak/>
        <w:t>TEMEL DEĞERLERİMİZ</w:t>
      </w:r>
      <w:r>
        <w:t xml:space="preserve"> </w:t>
      </w:r>
      <w:bookmarkEnd w:id="27"/>
    </w:p>
    <w:p w:rsidR="00D40461" w:rsidRDefault="00D40461" w:rsidP="00D40461">
      <w:pPr>
        <w:pStyle w:val="ListeParagraf"/>
        <w:autoSpaceDE w:val="0"/>
        <w:autoSpaceDN w:val="0"/>
        <w:adjustRightInd w:val="0"/>
        <w:spacing w:before="120" w:after="0" w:line="432" w:lineRule="auto"/>
        <w:ind w:left="0"/>
        <w:rPr>
          <w:rFonts w:eastAsia="AGaramondPro-Regular"/>
          <w:b/>
          <w:szCs w:val="24"/>
        </w:rPr>
      </w:pPr>
      <w:r>
        <w:rPr>
          <w:rFonts w:eastAsia="AGaramondPro-Regular"/>
          <w:b/>
          <w:szCs w:val="24"/>
        </w:rPr>
        <w:t>1) Atatürk ilke ve inkılaplarına bağlı bireyler yetiştirmek.</w:t>
      </w:r>
    </w:p>
    <w:p w:rsidR="00D40461" w:rsidRDefault="00D40461" w:rsidP="00D40461">
      <w:pPr>
        <w:pStyle w:val="ListeParagraf"/>
        <w:autoSpaceDE w:val="0"/>
        <w:autoSpaceDN w:val="0"/>
        <w:adjustRightInd w:val="0"/>
        <w:spacing w:before="120" w:after="0" w:line="432" w:lineRule="auto"/>
        <w:ind w:left="0"/>
        <w:rPr>
          <w:rFonts w:eastAsia="AGaramondPro-Regular"/>
          <w:b/>
          <w:szCs w:val="24"/>
        </w:rPr>
      </w:pPr>
      <w:r>
        <w:rPr>
          <w:rFonts w:eastAsia="AGaramondPro-Regular"/>
          <w:b/>
          <w:szCs w:val="24"/>
        </w:rPr>
        <w:t xml:space="preserve">2) Değişen dünya şartlarına </w:t>
      </w:r>
      <w:r w:rsidRPr="009758AE">
        <w:rPr>
          <w:rFonts w:eastAsia="AGaramondPro-Regular"/>
          <w:b/>
          <w:szCs w:val="24"/>
        </w:rPr>
        <w:t>uyum</w:t>
      </w:r>
      <w:r>
        <w:rPr>
          <w:rFonts w:eastAsia="AGaramondPro-Regular"/>
          <w:b/>
          <w:szCs w:val="24"/>
        </w:rPr>
        <w:t xml:space="preserve"> sağlamak. </w:t>
      </w:r>
    </w:p>
    <w:p w:rsidR="00D40461" w:rsidRDefault="00D40461" w:rsidP="00D40461">
      <w:pPr>
        <w:pStyle w:val="ListeParagraf"/>
        <w:autoSpaceDE w:val="0"/>
        <w:autoSpaceDN w:val="0"/>
        <w:adjustRightInd w:val="0"/>
        <w:spacing w:before="120" w:after="0" w:line="432" w:lineRule="auto"/>
        <w:ind w:left="0"/>
        <w:rPr>
          <w:rFonts w:eastAsia="AGaramondPro-Regular"/>
          <w:b/>
          <w:szCs w:val="24"/>
        </w:rPr>
      </w:pPr>
      <w:r>
        <w:rPr>
          <w:rFonts w:eastAsia="AGaramondPro-Regular"/>
          <w:b/>
          <w:szCs w:val="24"/>
        </w:rPr>
        <w:t>3) Eğitimde fırsat eşitliğine inanmak.</w:t>
      </w:r>
    </w:p>
    <w:p w:rsidR="00D40461" w:rsidRDefault="00D40461" w:rsidP="00D4046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Teknolojiyi amaç değil araç saymak.</w:t>
      </w:r>
    </w:p>
    <w:p w:rsidR="00D40461" w:rsidRDefault="00D40461" w:rsidP="00D4046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Milli ve manevi değerleri her zaman ön planda tutmak</w:t>
      </w:r>
    </w:p>
    <w:p w:rsidR="00D40461" w:rsidRDefault="00D40461" w:rsidP="00D40461">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 xml:space="preserve">6) </w:t>
      </w:r>
      <w:r w:rsidRPr="009758AE">
        <w:rPr>
          <w:b/>
          <w:szCs w:val="24"/>
        </w:rPr>
        <w:t xml:space="preserve">Öğrencilerimizi, yaratıcı yönlerinin gelişmesi için teşvik </w:t>
      </w:r>
      <w:r>
        <w:rPr>
          <w:b/>
          <w:szCs w:val="24"/>
        </w:rPr>
        <w:t>etmek</w:t>
      </w:r>
      <w:r>
        <w:rPr>
          <w:rFonts w:ascii="Times New Roman" w:hAnsi="Times New Roman"/>
          <w:szCs w:val="24"/>
        </w:rPr>
        <w:t>.</w:t>
      </w:r>
    </w:p>
    <w:p w:rsidR="00D40461" w:rsidRDefault="00D40461" w:rsidP="00D4046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Mesleki ve sosyal dayanışma içerisinde sevgi ve saygıyı esas alan, çağdaş bir yönetim anlayışını benimseyen,</w:t>
      </w:r>
    </w:p>
    <w:p w:rsidR="00D40461" w:rsidRDefault="00D40461" w:rsidP="00D4046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sürekli sorgulayan okul olmak.</w:t>
      </w:r>
    </w:p>
    <w:p w:rsidR="00D40461" w:rsidRDefault="00D40461" w:rsidP="00D40461">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Çevre kültürü ile çatışmayan, çevreyi anlamaya çalışan bir kurum olmak problemlere karşı çözüm üretebilen bir nesil yetiştirebilmek.</w:t>
      </w:r>
    </w:p>
    <w:p w:rsidR="00413E6C" w:rsidRDefault="00D40461" w:rsidP="003547BC">
      <w:pPr>
        <w:pStyle w:val="ListeParagraf"/>
        <w:autoSpaceDE w:val="0"/>
        <w:autoSpaceDN w:val="0"/>
        <w:adjustRightInd w:val="0"/>
        <w:spacing w:before="120" w:after="0" w:line="432" w:lineRule="auto"/>
        <w:ind w:left="0"/>
        <w:jc w:val="both"/>
        <w:rPr>
          <w:b/>
          <w:szCs w:val="24"/>
        </w:rPr>
      </w:pPr>
      <w:r>
        <w:rPr>
          <w:rFonts w:eastAsia="AGaramondPro-Regular"/>
          <w:b/>
          <w:szCs w:val="24"/>
        </w:rPr>
        <w:t>9)</w:t>
      </w:r>
      <w:r w:rsidRPr="009B673C">
        <w:rPr>
          <w:rFonts w:ascii="Times New Roman" w:hAnsi="Times New Roman"/>
          <w:szCs w:val="24"/>
        </w:rPr>
        <w:t xml:space="preserve"> </w:t>
      </w:r>
      <w:r w:rsidRPr="009B673C">
        <w:rPr>
          <w:b/>
          <w:szCs w:val="24"/>
        </w:rPr>
        <w:t>Öğrencilerin, öğrenmeyi öğrenmesini sağlayabilmek ilk hedefimizdir.</w:t>
      </w:r>
      <w:bookmarkStart w:id="28" w:name="_Toc411525145"/>
      <w:bookmarkStart w:id="29" w:name="_Toc416085153"/>
      <w:bookmarkStart w:id="30" w:name="_Toc529519459"/>
      <w:bookmarkStart w:id="31" w:name="_Toc531097543"/>
    </w:p>
    <w:p w:rsidR="003547BC" w:rsidRPr="003547BC" w:rsidRDefault="003547BC" w:rsidP="003547BC">
      <w:pPr>
        <w:pStyle w:val="ListeParagraf"/>
        <w:autoSpaceDE w:val="0"/>
        <w:autoSpaceDN w:val="0"/>
        <w:adjustRightInd w:val="0"/>
        <w:spacing w:before="120" w:after="0" w:line="432" w:lineRule="auto"/>
        <w:ind w:left="0"/>
        <w:jc w:val="both"/>
        <w:rPr>
          <w:rFonts w:eastAsia="AGaramondPro-Regular"/>
          <w:b/>
          <w:szCs w:val="24"/>
        </w:rPr>
      </w:pPr>
    </w:p>
    <w:p w:rsidR="003A3082" w:rsidRDefault="003A3082" w:rsidP="003A3082">
      <w:pPr>
        <w:pStyle w:val="Balk1"/>
      </w:pPr>
      <w:r>
        <w:lastRenderedPageBreak/>
        <w:t xml:space="preserve">BÖLÜM IV: </w:t>
      </w:r>
      <w:r w:rsidRPr="002B6FDB">
        <w:t xml:space="preserve">AMAÇ, HEDEF VE </w:t>
      </w:r>
      <w:bookmarkEnd w:id="28"/>
      <w:bookmarkEnd w:id="29"/>
      <w:bookmarkEnd w:id="30"/>
      <w:r w:rsidRPr="002B6FDB">
        <w:t>EYLEMLER</w:t>
      </w:r>
      <w:bookmarkEnd w:id="31"/>
    </w:p>
    <w:p w:rsidR="003A3082" w:rsidRPr="002B6FDB" w:rsidRDefault="003A3082" w:rsidP="003A3082">
      <w:pPr>
        <w:pStyle w:val="Balk2"/>
      </w:pPr>
      <w:bookmarkStart w:id="32" w:name="_Toc531097544"/>
      <w:r w:rsidRPr="002B6FDB">
        <w:t xml:space="preserve">TEMA </w:t>
      </w:r>
      <w:r>
        <w:t>I</w:t>
      </w:r>
      <w:r w:rsidRPr="002B6FDB">
        <w:t>: EĞİTİM</w:t>
      </w:r>
      <w:r>
        <w:t xml:space="preserve"> VE ÖĞRETİM</w:t>
      </w:r>
      <w:r w:rsidRPr="002B6FDB">
        <w:t xml:space="preserve">E </w:t>
      </w:r>
      <w:r>
        <w:t>ERİŞİM</w:t>
      </w:r>
      <w:bookmarkEnd w:id="32"/>
    </w:p>
    <w:p w:rsidR="003A3082" w:rsidRPr="002B6FDB" w:rsidRDefault="003A3082" w:rsidP="003A3082">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A3082" w:rsidRPr="003C4EEC" w:rsidRDefault="003A3082" w:rsidP="003A3082">
      <w:pPr>
        <w:pStyle w:val="Balk3"/>
        <w:rPr>
          <w:b w:val="0"/>
          <w:color w:val="2E74B5"/>
        </w:rPr>
      </w:pPr>
      <w:bookmarkStart w:id="33" w:name="_Toc529519460"/>
      <w:r w:rsidRPr="003C4EEC">
        <w:rPr>
          <w:b w:val="0"/>
          <w:color w:val="2E74B5"/>
        </w:rPr>
        <w:t xml:space="preserve">Stratejik Amaç 1: </w:t>
      </w:r>
    </w:p>
    <w:p w:rsidR="003A3082" w:rsidRPr="00E225F2" w:rsidRDefault="003A3082" w:rsidP="003A3082">
      <w:pPr>
        <w:pStyle w:val="Balk3"/>
        <w:rPr>
          <w:b w:val="0"/>
          <w:color w:val="2E74B5"/>
          <w:sz w:val="30"/>
          <w:szCs w:val="30"/>
        </w:rPr>
      </w:pPr>
      <w:r w:rsidRPr="00E225F2">
        <w:rPr>
          <w:sz w:val="30"/>
          <w:szCs w:val="30"/>
        </w:rPr>
        <w:t xml:space="preserve">Bölgemizdeki tüm öğrencilerin, eğitim-öğretim hakkını kullanmalarını ve eğitim sürecini tamamlamalarını sağlamak. </w:t>
      </w:r>
      <w:bookmarkEnd w:id="33"/>
    </w:p>
    <w:p w:rsidR="00675B42" w:rsidRPr="00675B42" w:rsidRDefault="003A3082" w:rsidP="00675B42">
      <w:pPr>
        <w:pStyle w:val="Balk3"/>
        <w:rPr>
          <w:rStyle w:val="Balk4Char"/>
          <w:rFonts w:ascii="Book Antiqua" w:hAnsi="Book Antiqua"/>
          <w:b/>
          <w:bCs/>
          <w:i w:val="0"/>
          <w:iCs w:val="0"/>
          <w:szCs w:val="24"/>
        </w:rPr>
      </w:pPr>
      <w:bookmarkStart w:id="34" w:name="_Toc529519462"/>
      <w:bookmarkStart w:id="35" w:name="_Toc416085156"/>
      <w:r w:rsidRPr="00E225F2">
        <w:rPr>
          <w:rStyle w:val="Balk4Char"/>
          <w:szCs w:val="28"/>
        </w:rPr>
        <w:t>Stratejik Hedef 1.1.</w:t>
      </w:r>
      <w:r w:rsidRPr="00A47F2F">
        <w:rPr>
          <w:rFonts w:ascii="Book Antiqua" w:hAnsi="Book Antiqua"/>
          <w:szCs w:val="24"/>
        </w:rPr>
        <w:t xml:space="preserve">  </w:t>
      </w:r>
      <w:bookmarkEnd w:id="34"/>
      <w:r w:rsidRPr="00410507">
        <w:rPr>
          <w:rFonts w:ascii="Book Antiqua" w:hAnsi="Book Antiqua"/>
          <w:b w:val="0"/>
          <w:color w:val="000000" w:themeColor="text1"/>
          <w:szCs w:val="24"/>
        </w:rPr>
        <w:t>Öğrencilerimizin okula erişimini art</w:t>
      </w:r>
      <w:bookmarkStart w:id="36" w:name="_Toc529519463"/>
      <w:bookmarkEnd w:id="35"/>
      <w:r w:rsidRPr="00410507">
        <w:rPr>
          <w:rFonts w:ascii="Book Antiqua" w:hAnsi="Book Antiqua"/>
          <w:b w:val="0"/>
          <w:color w:val="000000" w:themeColor="text1"/>
          <w:szCs w:val="24"/>
        </w:rPr>
        <w:t>masını sağlamak.</w:t>
      </w:r>
    </w:p>
    <w:p w:rsidR="003A3082" w:rsidRDefault="003A3082" w:rsidP="003A3082">
      <w:pPr>
        <w:rPr>
          <w:szCs w:val="24"/>
        </w:rPr>
      </w:pPr>
      <w:r w:rsidRPr="00E225F2">
        <w:rPr>
          <w:rStyle w:val="Balk4Char"/>
          <w:szCs w:val="28"/>
        </w:rPr>
        <w:t>Stratejik Hedef 1.2.</w:t>
      </w:r>
      <w:r w:rsidRPr="00A47F2F">
        <w:rPr>
          <w:szCs w:val="24"/>
        </w:rPr>
        <w:t xml:space="preserve">  </w:t>
      </w:r>
      <w:r>
        <w:rPr>
          <w:szCs w:val="24"/>
        </w:rPr>
        <w:t>Yabancı öğrencilerimizin okula devamını sağlamak.</w:t>
      </w:r>
    </w:p>
    <w:p w:rsidR="003A3082" w:rsidRPr="003547BC" w:rsidRDefault="003A3082" w:rsidP="003A3082">
      <w:pPr>
        <w:pStyle w:val="Balk3"/>
        <w:rPr>
          <w:rFonts w:ascii="Book Antiqua" w:hAnsi="Book Antiqua"/>
          <w:b w:val="0"/>
          <w:color w:val="000000" w:themeColor="text1"/>
          <w:szCs w:val="24"/>
        </w:rPr>
      </w:pPr>
      <w:r w:rsidRPr="00E225F2">
        <w:rPr>
          <w:rStyle w:val="Balk4Char"/>
          <w:szCs w:val="28"/>
        </w:rPr>
        <w:t>Stratejik Hedef 1.3.</w:t>
      </w:r>
      <w:r w:rsidRPr="00A47F2F">
        <w:rPr>
          <w:rFonts w:ascii="Book Antiqua" w:hAnsi="Book Antiqua"/>
          <w:szCs w:val="24"/>
        </w:rPr>
        <w:t xml:space="preserve">  </w:t>
      </w:r>
      <w:r w:rsidRPr="003547BC">
        <w:rPr>
          <w:rFonts w:ascii="Book Antiqua" w:hAnsi="Book Antiqua"/>
          <w:b w:val="0"/>
          <w:color w:val="000000" w:themeColor="text1"/>
          <w:szCs w:val="24"/>
        </w:rPr>
        <w:t xml:space="preserve">Özel eğitim ihtiyacı duyan öğrencilerimizin okula erişimini artırmak ve eğitim sürecini verimli geçirmesini sağlamak. </w:t>
      </w:r>
    </w:p>
    <w:p w:rsidR="003A3082" w:rsidRPr="002B6FDB" w:rsidRDefault="003A3082" w:rsidP="003A3082">
      <w:pPr>
        <w:rPr>
          <w:b/>
          <w:color w:val="FF0000"/>
          <w:sz w:val="28"/>
        </w:rPr>
      </w:pPr>
      <w:r w:rsidRPr="002B6FDB">
        <w:rPr>
          <w:b/>
          <w:sz w:val="28"/>
        </w:rPr>
        <w:t>Performans Göstergeleri</w:t>
      </w:r>
      <w:bookmarkEnd w:id="36"/>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3082" w:rsidRPr="00A47F2F" w:rsidTr="003A3082">
        <w:trPr>
          <w:trHeight w:val="421"/>
        </w:trPr>
        <w:tc>
          <w:tcPr>
            <w:tcW w:w="1757" w:type="dxa"/>
            <w:vMerge w:val="restart"/>
            <w:shd w:val="clear" w:color="auto" w:fill="auto"/>
            <w:noWrap/>
            <w:vAlign w:val="center"/>
            <w:hideMark/>
          </w:tcPr>
          <w:p w:rsidR="003A3082" w:rsidRPr="003322A4" w:rsidRDefault="003A3082" w:rsidP="003A308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3A3082" w:rsidRPr="003322A4" w:rsidRDefault="003A3082" w:rsidP="003A3082">
            <w:pPr>
              <w:spacing w:after="0" w:line="240" w:lineRule="auto"/>
              <w:rPr>
                <w:b/>
                <w:bCs/>
                <w:color w:val="000000"/>
                <w:sz w:val="20"/>
                <w:szCs w:val="22"/>
              </w:rPr>
            </w:pPr>
            <w:r w:rsidRPr="003322A4">
              <w:rPr>
                <w:b/>
                <w:bCs/>
                <w:color w:val="000000"/>
                <w:sz w:val="20"/>
                <w:szCs w:val="22"/>
              </w:rPr>
              <w:t>PERFORMANS</w:t>
            </w:r>
          </w:p>
          <w:p w:rsidR="003A3082" w:rsidRPr="003322A4" w:rsidRDefault="003A3082" w:rsidP="003A308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3082" w:rsidRPr="003322A4" w:rsidRDefault="003A3082" w:rsidP="003A308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3082" w:rsidRPr="003322A4" w:rsidRDefault="003A3082" w:rsidP="003A3082">
            <w:pPr>
              <w:spacing w:after="0" w:line="240" w:lineRule="auto"/>
              <w:rPr>
                <w:b/>
                <w:bCs/>
                <w:color w:val="000000"/>
                <w:szCs w:val="22"/>
              </w:rPr>
            </w:pPr>
            <w:r w:rsidRPr="003322A4">
              <w:rPr>
                <w:b/>
                <w:bCs/>
                <w:color w:val="000000"/>
                <w:sz w:val="22"/>
                <w:szCs w:val="22"/>
              </w:rPr>
              <w:t>HEDEF</w:t>
            </w:r>
          </w:p>
        </w:tc>
      </w:tr>
      <w:tr w:rsidR="003A3082" w:rsidRPr="00A47F2F" w:rsidTr="003A3082">
        <w:trPr>
          <w:gridAfter w:val="1"/>
          <w:wAfter w:w="15" w:type="dxa"/>
          <w:trHeight w:val="309"/>
        </w:trPr>
        <w:tc>
          <w:tcPr>
            <w:tcW w:w="1757" w:type="dxa"/>
            <w:vMerge/>
            <w:shd w:val="clear" w:color="auto" w:fill="auto"/>
            <w:vAlign w:val="center"/>
            <w:hideMark/>
          </w:tcPr>
          <w:p w:rsidR="003A3082" w:rsidRPr="003322A4" w:rsidRDefault="003A3082" w:rsidP="003A3082">
            <w:pPr>
              <w:spacing w:after="0" w:line="240" w:lineRule="auto"/>
              <w:rPr>
                <w:b/>
                <w:bCs/>
                <w:szCs w:val="22"/>
              </w:rPr>
            </w:pPr>
          </w:p>
        </w:tc>
        <w:tc>
          <w:tcPr>
            <w:tcW w:w="5042" w:type="dxa"/>
            <w:vMerge/>
            <w:shd w:val="clear" w:color="auto" w:fill="auto"/>
            <w:vAlign w:val="center"/>
            <w:hideMark/>
          </w:tcPr>
          <w:p w:rsidR="003A3082" w:rsidRPr="003322A4" w:rsidRDefault="003A3082" w:rsidP="003A3082">
            <w:pPr>
              <w:spacing w:after="0" w:line="240" w:lineRule="auto"/>
              <w:rPr>
                <w:b/>
                <w:bCs/>
                <w:szCs w:val="22"/>
              </w:rPr>
            </w:pPr>
          </w:p>
        </w:tc>
        <w:tc>
          <w:tcPr>
            <w:tcW w:w="957" w:type="dxa"/>
            <w:shd w:val="clear" w:color="auto" w:fill="auto"/>
            <w:noWrap/>
            <w:vAlign w:val="center"/>
            <w:hideMark/>
          </w:tcPr>
          <w:p w:rsidR="003A3082" w:rsidRPr="003322A4" w:rsidRDefault="003A3082" w:rsidP="003A3082">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3A3082" w:rsidRPr="003322A4" w:rsidRDefault="003A3082" w:rsidP="003A3082">
            <w:pPr>
              <w:spacing w:after="0" w:line="240" w:lineRule="auto"/>
              <w:rPr>
                <w:b/>
                <w:bCs/>
                <w:szCs w:val="22"/>
              </w:rPr>
            </w:pPr>
            <w:r w:rsidRPr="003322A4">
              <w:rPr>
                <w:b/>
                <w:bCs/>
                <w:sz w:val="22"/>
                <w:szCs w:val="22"/>
              </w:rPr>
              <w:t>2019</w:t>
            </w:r>
          </w:p>
        </w:tc>
        <w:tc>
          <w:tcPr>
            <w:tcW w:w="1041" w:type="dxa"/>
            <w:vAlign w:val="center"/>
          </w:tcPr>
          <w:p w:rsidR="003A3082" w:rsidRPr="003322A4" w:rsidRDefault="003A3082" w:rsidP="003A3082">
            <w:pPr>
              <w:spacing w:after="0" w:line="240" w:lineRule="auto"/>
              <w:rPr>
                <w:b/>
                <w:bCs/>
                <w:szCs w:val="22"/>
              </w:rPr>
            </w:pPr>
            <w:r w:rsidRPr="003322A4">
              <w:rPr>
                <w:b/>
                <w:bCs/>
                <w:sz w:val="22"/>
                <w:szCs w:val="22"/>
              </w:rPr>
              <w:t>2020</w:t>
            </w:r>
          </w:p>
        </w:tc>
        <w:tc>
          <w:tcPr>
            <w:tcW w:w="1007" w:type="dxa"/>
            <w:vAlign w:val="center"/>
          </w:tcPr>
          <w:p w:rsidR="003A3082" w:rsidRPr="003322A4" w:rsidRDefault="003A3082" w:rsidP="003A3082">
            <w:pPr>
              <w:spacing w:after="0" w:line="240" w:lineRule="auto"/>
              <w:rPr>
                <w:b/>
                <w:bCs/>
                <w:szCs w:val="22"/>
              </w:rPr>
            </w:pPr>
            <w:r w:rsidRPr="003322A4">
              <w:rPr>
                <w:b/>
                <w:bCs/>
                <w:sz w:val="22"/>
                <w:szCs w:val="22"/>
              </w:rPr>
              <w:t>2021</w:t>
            </w:r>
          </w:p>
        </w:tc>
        <w:tc>
          <w:tcPr>
            <w:tcW w:w="1092" w:type="dxa"/>
            <w:vAlign w:val="center"/>
          </w:tcPr>
          <w:p w:rsidR="003A3082" w:rsidRPr="003322A4" w:rsidRDefault="003A3082" w:rsidP="003A3082">
            <w:pPr>
              <w:spacing w:after="0" w:line="240" w:lineRule="auto"/>
              <w:rPr>
                <w:b/>
                <w:bCs/>
                <w:szCs w:val="22"/>
              </w:rPr>
            </w:pPr>
            <w:r w:rsidRPr="003322A4">
              <w:rPr>
                <w:b/>
                <w:bCs/>
                <w:sz w:val="22"/>
                <w:szCs w:val="22"/>
              </w:rPr>
              <w:t>2022</w:t>
            </w:r>
          </w:p>
        </w:tc>
        <w:tc>
          <w:tcPr>
            <w:tcW w:w="1005" w:type="dxa"/>
            <w:vAlign w:val="center"/>
          </w:tcPr>
          <w:p w:rsidR="003A3082" w:rsidRPr="003322A4" w:rsidRDefault="003A3082" w:rsidP="003A3082">
            <w:pPr>
              <w:spacing w:after="0" w:line="240" w:lineRule="auto"/>
              <w:rPr>
                <w:b/>
                <w:bCs/>
                <w:szCs w:val="22"/>
              </w:rPr>
            </w:pPr>
            <w:r w:rsidRPr="003322A4">
              <w:rPr>
                <w:b/>
                <w:bCs/>
                <w:sz w:val="22"/>
                <w:szCs w:val="22"/>
              </w:rPr>
              <w:t>2023</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İlkokul birinci sınıf öğrencilerinden en az bir yıl okul öncesi eğitim almış olanların oranı (%)</w:t>
            </w:r>
          </w:p>
        </w:tc>
        <w:tc>
          <w:tcPr>
            <w:tcW w:w="957" w:type="dxa"/>
            <w:shd w:val="clear" w:color="auto" w:fill="auto"/>
            <w:noWrap/>
          </w:tcPr>
          <w:p w:rsidR="003A3082" w:rsidRPr="003322A4" w:rsidRDefault="003A3082" w:rsidP="003A3082">
            <w:pPr>
              <w:spacing w:after="0" w:line="240" w:lineRule="auto"/>
              <w:jc w:val="right"/>
              <w:rPr>
                <w:szCs w:val="22"/>
              </w:rPr>
            </w:pPr>
            <w:r>
              <w:rPr>
                <w:sz w:val="22"/>
                <w:szCs w:val="22"/>
              </w:rPr>
              <w:t>% 70</w:t>
            </w:r>
          </w:p>
        </w:tc>
        <w:tc>
          <w:tcPr>
            <w:tcW w:w="1092" w:type="dxa"/>
            <w:gridSpan w:val="2"/>
            <w:shd w:val="clear" w:color="auto" w:fill="auto"/>
            <w:noWrap/>
          </w:tcPr>
          <w:p w:rsidR="003A3082" w:rsidRPr="003322A4" w:rsidRDefault="003A3082" w:rsidP="003A3082">
            <w:pPr>
              <w:spacing w:after="0" w:line="240" w:lineRule="auto"/>
              <w:jc w:val="right"/>
              <w:rPr>
                <w:szCs w:val="22"/>
              </w:rPr>
            </w:pPr>
            <w:r>
              <w:rPr>
                <w:sz w:val="22"/>
                <w:szCs w:val="22"/>
              </w:rPr>
              <w:t>% 80</w:t>
            </w:r>
          </w:p>
        </w:tc>
        <w:tc>
          <w:tcPr>
            <w:tcW w:w="1041" w:type="dxa"/>
          </w:tcPr>
          <w:p w:rsidR="003A3082" w:rsidRDefault="003A3082" w:rsidP="003A3082">
            <w:pPr>
              <w:jc w:val="right"/>
            </w:pPr>
            <w:r w:rsidRPr="0055354F">
              <w:rPr>
                <w:sz w:val="22"/>
                <w:szCs w:val="22"/>
              </w:rPr>
              <w:t xml:space="preserve">% </w:t>
            </w:r>
            <w:r>
              <w:rPr>
                <w:sz w:val="22"/>
                <w:szCs w:val="22"/>
              </w:rPr>
              <w:t>9</w:t>
            </w:r>
            <w:r w:rsidRPr="0055354F">
              <w:rPr>
                <w:sz w:val="22"/>
                <w:szCs w:val="22"/>
              </w:rPr>
              <w:t>0</w:t>
            </w:r>
          </w:p>
        </w:tc>
        <w:tc>
          <w:tcPr>
            <w:tcW w:w="1007" w:type="dxa"/>
          </w:tcPr>
          <w:p w:rsidR="003A3082" w:rsidRDefault="003A3082" w:rsidP="003A3082">
            <w:pPr>
              <w:jc w:val="right"/>
            </w:pPr>
            <w:r w:rsidRPr="0055354F">
              <w:rPr>
                <w:sz w:val="22"/>
                <w:szCs w:val="22"/>
              </w:rPr>
              <w:t>% 100</w:t>
            </w:r>
          </w:p>
        </w:tc>
        <w:tc>
          <w:tcPr>
            <w:tcW w:w="1092" w:type="dxa"/>
          </w:tcPr>
          <w:p w:rsidR="003A3082" w:rsidRDefault="003A3082" w:rsidP="003A3082">
            <w:pPr>
              <w:jc w:val="right"/>
            </w:pPr>
            <w:r w:rsidRPr="0055354F">
              <w:rPr>
                <w:sz w:val="22"/>
                <w:szCs w:val="22"/>
              </w:rPr>
              <w:t>% 100</w:t>
            </w:r>
          </w:p>
        </w:tc>
        <w:tc>
          <w:tcPr>
            <w:tcW w:w="1005" w:type="dxa"/>
          </w:tcPr>
          <w:p w:rsidR="003A3082" w:rsidRDefault="003A3082" w:rsidP="003A3082">
            <w:pPr>
              <w:jc w:val="right"/>
            </w:pPr>
            <w:r w:rsidRPr="0055354F">
              <w:rPr>
                <w:sz w:val="22"/>
                <w:szCs w:val="22"/>
              </w:rPr>
              <w:t>% 100</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rPr>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Kayıt bölgesindeki öğrencilerden okula kayıt yaptıranların oranı (%)</w:t>
            </w:r>
          </w:p>
        </w:tc>
        <w:tc>
          <w:tcPr>
            <w:tcW w:w="957" w:type="dxa"/>
            <w:shd w:val="clear" w:color="auto" w:fill="auto"/>
            <w:noWrap/>
          </w:tcPr>
          <w:p w:rsidR="003A3082" w:rsidRPr="003322A4" w:rsidRDefault="003A3082" w:rsidP="003A3082">
            <w:pPr>
              <w:spacing w:after="0" w:line="240" w:lineRule="auto"/>
              <w:jc w:val="right"/>
              <w:rPr>
                <w:szCs w:val="22"/>
              </w:rPr>
            </w:pPr>
            <w:r>
              <w:rPr>
                <w:sz w:val="22"/>
                <w:szCs w:val="22"/>
              </w:rPr>
              <w:t>% 100</w:t>
            </w:r>
          </w:p>
        </w:tc>
        <w:tc>
          <w:tcPr>
            <w:tcW w:w="1092" w:type="dxa"/>
            <w:gridSpan w:val="2"/>
            <w:shd w:val="clear" w:color="auto" w:fill="auto"/>
            <w:noWrap/>
          </w:tcPr>
          <w:p w:rsidR="003A3082" w:rsidRDefault="003A3082" w:rsidP="003A3082">
            <w:pPr>
              <w:jc w:val="right"/>
            </w:pPr>
            <w:r w:rsidRPr="00FE5C0D">
              <w:rPr>
                <w:sz w:val="22"/>
                <w:szCs w:val="22"/>
              </w:rPr>
              <w:t>% 100</w:t>
            </w:r>
          </w:p>
        </w:tc>
        <w:tc>
          <w:tcPr>
            <w:tcW w:w="1041" w:type="dxa"/>
          </w:tcPr>
          <w:p w:rsidR="003A3082" w:rsidRDefault="003A3082" w:rsidP="003A3082">
            <w:pPr>
              <w:jc w:val="right"/>
            </w:pPr>
            <w:r w:rsidRPr="00FE5C0D">
              <w:rPr>
                <w:sz w:val="22"/>
                <w:szCs w:val="22"/>
              </w:rPr>
              <w:t>% 100</w:t>
            </w:r>
          </w:p>
        </w:tc>
        <w:tc>
          <w:tcPr>
            <w:tcW w:w="1007" w:type="dxa"/>
          </w:tcPr>
          <w:p w:rsidR="003A3082" w:rsidRDefault="003A3082" w:rsidP="003A3082">
            <w:pPr>
              <w:jc w:val="right"/>
            </w:pPr>
            <w:r w:rsidRPr="00FE5C0D">
              <w:rPr>
                <w:sz w:val="22"/>
                <w:szCs w:val="22"/>
              </w:rPr>
              <w:t>% 100</w:t>
            </w:r>
          </w:p>
        </w:tc>
        <w:tc>
          <w:tcPr>
            <w:tcW w:w="1092" w:type="dxa"/>
          </w:tcPr>
          <w:p w:rsidR="003A3082" w:rsidRDefault="003A3082" w:rsidP="003A3082">
            <w:pPr>
              <w:jc w:val="right"/>
            </w:pPr>
            <w:r w:rsidRPr="00FE5C0D">
              <w:rPr>
                <w:sz w:val="22"/>
                <w:szCs w:val="22"/>
              </w:rPr>
              <w:t>% 100</w:t>
            </w:r>
          </w:p>
        </w:tc>
        <w:tc>
          <w:tcPr>
            <w:tcW w:w="1005" w:type="dxa"/>
          </w:tcPr>
          <w:p w:rsidR="003A3082" w:rsidRDefault="003A3082" w:rsidP="003A3082">
            <w:pPr>
              <w:jc w:val="right"/>
            </w:pPr>
            <w:r w:rsidRPr="00FE5C0D">
              <w:rPr>
                <w:sz w:val="22"/>
                <w:szCs w:val="22"/>
              </w:rPr>
              <w:t>% 100</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rPr>
                <w:szCs w:val="22"/>
              </w:rPr>
            </w:pPr>
            <w:r w:rsidRPr="003322A4">
              <w:rPr>
                <w:b/>
                <w:bCs/>
                <w:color w:val="FF0000"/>
                <w:sz w:val="22"/>
                <w:szCs w:val="22"/>
              </w:rPr>
              <w:t>PG.1.</w:t>
            </w:r>
            <w:r>
              <w:rPr>
                <w:b/>
                <w:bCs/>
                <w:color w:val="FF0000"/>
                <w:sz w:val="22"/>
                <w:szCs w:val="22"/>
              </w:rPr>
              <w:t>2.a.</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Okula yeni başlayan yabancı öğrencilerden oryantasyon eğitimine katılanların oranı (%)</w:t>
            </w:r>
          </w:p>
        </w:tc>
        <w:tc>
          <w:tcPr>
            <w:tcW w:w="957" w:type="dxa"/>
            <w:shd w:val="clear" w:color="auto" w:fill="auto"/>
            <w:noWrap/>
          </w:tcPr>
          <w:p w:rsidR="003A3082" w:rsidRPr="003322A4" w:rsidRDefault="003A3082" w:rsidP="003A3082">
            <w:pPr>
              <w:spacing w:after="0" w:line="240" w:lineRule="auto"/>
              <w:jc w:val="right"/>
              <w:rPr>
                <w:szCs w:val="22"/>
              </w:rPr>
            </w:pPr>
            <w:r>
              <w:rPr>
                <w:sz w:val="22"/>
                <w:szCs w:val="22"/>
              </w:rPr>
              <w:t>% 50</w:t>
            </w:r>
          </w:p>
        </w:tc>
        <w:tc>
          <w:tcPr>
            <w:tcW w:w="1092" w:type="dxa"/>
            <w:gridSpan w:val="2"/>
            <w:shd w:val="clear" w:color="auto" w:fill="auto"/>
            <w:noWrap/>
          </w:tcPr>
          <w:p w:rsidR="003A3082" w:rsidRDefault="003A3082" w:rsidP="003A3082">
            <w:pPr>
              <w:jc w:val="right"/>
            </w:pPr>
            <w:r w:rsidRPr="00FE5C0D">
              <w:rPr>
                <w:sz w:val="22"/>
                <w:szCs w:val="22"/>
              </w:rPr>
              <w:t xml:space="preserve">% </w:t>
            </w:r>
            <w:r>
              <w:rPr>
                <w:sz w:val="22"/>
                <w:szCs w:val="22"/>
              </w:rPr>
              <w:t>60</w:t>
            </w:r>
          </w:p>
        </w:tc>
        <w:tc>
          <w:tcPr>
            <w:tcW w:w="1041" w:type="dxa"/>
          </w:tcPr>
          <w:p w:rsidR="003A3082" w:rsidRDefault="003A3082" w:rsidP="003A3082">
            <w:pPr>
              <w:jc w:val="right"/>
            </w:pPr>
            <w:r w:rsidRPr="00FE5C0D">
              <w:rPr>
                <w:sz w:val="22"/>
                <w:szCs w:val="22"/>
              </w:rPr>
              <w:t xml:space="preserve">% </w:t>
            </w:r>
            <w:r>
              <w:rPr>
                <w:sz w:val="22"/>
                <w:szCs w:val="22"/>
              </w:rPr>
              <w:t>80</w:t>
            </w:r>
          </w:p>
        </w:tc>
        <w:tc>
          <w:tcPr>
            <w:tcW w:w="1007" w:type="dxa"/>
          </w:tcPr>
          <w:p w:rsidR="003A3082" w:rsidRDefault="003A3082" w:rsidP="003A3082">
            <w:pPr>
              <w:jc w:val="right"/>
            </w:pPr>
            <w:r w:rsidRPr="00FE5C0D">
              <w:rPr>
                <w:sz w:val="22"/>
                <w:szCs w:val="22"/>
              </w:rPr>
              <w:t xml:space="preserve">% </w:t>
            </w:r>
            <w:r>
              <w:rPr>
                <w:sz w:val="22"/>
                <w:szCs w:val="22"/>
              </w:rPr>
              <w:t>9</w:t>
            </w:r>
            <w:r w:rsidRPr="00FE5C0D">
              <w:rPr>
                <w:sz w:val="22"/>
                <w:szCs w:val="22"/>
              </w:rPr>
              <w:t>0</w:t>
            </w:r>
          </w:p>
        </w:tc>
        <w:tc>
          <w:tcPr>
            <w:tcW w:w="1092" w:type="dxa"/>
          </w:tcPr>
          <w:p w:rsidR="003A3082" w:rsidRDefault="003A3082" w:rsidP="003A3082">
            <w:pPr>
              <w:jc w:val="right"/>
            </w:pPr>
            <w:r w:rsidRPr="00FE5C0D">
              <w:rPr>
                <w:sz w:val="22"/>
                <w:szCs w:val="22"/>
              </w:rPr>
              <w:t>% 100</w:t>
            </w:r>
          </w:p>
        </w:tc>
        <w:tc>
          <w:tcPr>
            <w:tcW w:w="1005" w:type="dxa"/>
          </w:tcPr>
          <w:p w:rsidR="003A3082" w:rsidRDefault="003A3082" w:rsidP="003A3082">
            <w:pPr>
              <w:jc w:val="right"/>
            </w:pPr>
            <w:r w:rsidRPr="00FE5C0D">
              <w:rPr>
                <w:sz w:val="22"/>
                <w:szCs w:val="22"/>
              </w:rPr>
              <w:t>% 100</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rPr>
                <w:b/>
                <w:bCs/>
                <w:color w:val="FF0000"/>
                <w:szCs w:val="22"/>
              </w:rPr>
            </w:pPr>
            <w:r>
              <w:rPr>
                <w:b/>
                <w:bCs/>
                <w:color w:val="FF0000"/>
                <w:sz w:val="22"/>
                <w:szCs w:val="22"/>
              </w:rPr>
              <w:lastRenderedPageBreak/>
              <w:t>PG.1.2.b</w:t>
            </w:r>
          </w:p>
        </w:tc>
        <w:tc>
          <w:tcPr>
            <w:tcW w:w="5042" w:type="dxa"/>
            <w:shd w:val="clear" w:color="auto" w:fill="auto"/>
            <w:vAlign w:val="center"/>
          </w:tcPr>
          <w:p w:rsidR="003A3082" w:rsidRDefault="003A3082" w:rsidP="003A3082">
            <w:pPr>
              <w:spacing w:after="0" w:line="240" w:lineRule="auto"/>
              <w:rPr>
                <w:szCs w:val="22"/>
              </w:rPr>
            </w:pPr>
            <w:r>
              <w:rPr>
                <w:sz w:val="22"/>
                <w:szCs w:val="22"/>
              </w:rPr>
              <w:t>Yabancı öğrencilerin devam oranı (%)</w:t>
            </w:r>
          </w:p>
        </w:tc>
        <w:tc>
          <w:tcPr>
            <w:tcW w:w="957" w:type="dxa"/>
            <w:shd w:val="clear" w:color="auto" w:fill="auto"/>
            <w:noWrap/>
          </w:tcPr>
          <w:p w:rsidR="003A3082" w:rsidRPr="003322A4" w:rsidRDefault="003A3082" w:rsidP="003A3082">
            <w:pPr>
              <w:spacing w:after="0" w:line="240" w:lineRule="auto"/>
              <w:jc w:val="right"/>
              <w:rPr>
                <w:szCs w:val="22"/>
              </w:rPr>
            </w:pPr>
            <w:r>
              <w:rPr>
                <w:sz w:val="22"/>
                <w:szCs w:val="22"/>
              </w:rPr>
              <w:t>% 95</w:t>
            </w:r>
          </w:p>
        </w:tc>
        <w:tc>
          <w:tcPr>
            <w:tcW w:w="1092" w:type="dxa"/>
            <w:gridSpan w:val="2"/>
            <w:shd w:val="clear" w:color="auto" w:fill="auto"/>
            <w:noWrap/>
          </w:tcPr>
          <w:p w:rsidR="003A3082" w:rsidRDefault="003A3082" w:rsidP="003A3082">
            <w:pPr>
              <w:jc w:val="right"/>
            </w:pPr>
            <w:r w:rsidRPr="00FE5C0D">
              <w:rPr>
                <w:sz w:val="22"/>
                <w:szCs w:val="22"/>
              </w:rPr>
              <w:t>% 100</w:t>
            </w:r>
          </w:p>
        </w:tc>
        <w:tc>
          <w:tcPr>
            <w:tcW w:w="1041" w:type="dxa"/>
          </w:tcPr>
          <w:p w:rsidR="003A3082" w:rsidRDefault="003A3082" w:rsidP="003A3082">
            <w:pPr>
              <w:jc w:val="right"/>
            </w:pPr>
            <w:r w:rsidRPr="00FE5C0D">
              <w:rPr>
                <w:sz w:val="22"/>
                <w:szCs w:val="22"/>
              </w:rPr>
              <w:t>% 100</w:t>
            </w:r>
          </w:p>
        </w:tc>
        <w:tc>
          <w:tcPr>
            <w:tcW w:w="1007" w:type="dxa"/>
          </w:tcPr>
          <w:p w:rsidR="003A3082" w:rsidRDefault="003A3082" w:rsidP="003A3082">
            <w:pPr>
              <w:jc w:val="right"/>
            </w:pPr>
            <w:r w:rsidRPr="00FE5C0D">
              <w:rPr>
                <w:sz w:val="22"/>
                <w:szCs w:val="22"/>
              </w:rPr>
              <w:t>% 100</w:t>
            </w:r>
          </w:p>
        </w:tc>
        <w:tc>
          <w:tcPr>
            <w:tcW w:w="1092" w:type="dxa"/>
          </w:tcPr>
          <w:p w:rsidR="003A3082" w:rsidRDefault="003A3082" w:rsidP="003A3082">
            <w:pPr>
              <w:jc w:val="right"/>
            </w:pPr>
            <w:r w:rsidRPr="00FE5C0D">
              <w:rPr>
                <w:sz w:val="22"/>
                <w:szCs w:val="22"/>
              </w:rPr>
              <w:t>% 100</w:t>
            </w:r>
          </w:p>
        </w:tc>
        <w:tc>
          <w:tcPr>
            <w:tcW w:w="1005" w:type="dxa"/>
          </w:tcPr>
          <w:p w:rsidR="003A3082" w:rsidRDefault="003A3082" w:rsidP="003A3082">
            <w:pPr>
              <w:jc w:val="right"/>
            </w:pPr>
            <w:r w:rsidRPr="00FE5C0D">
              <w:rPr>
                <w:sz w:val="22"/>
                <w:szCs w:val="22"/>
              </w:rPr>
              <w:t>% 100</w:t>
            </w:r>
          </w:p>
        </w:tc>
      </w:tr>
      <w:tr w:rsidR="003A3082" w:rsidRPr="00A47F2F" w:rsidTr="003A3082">
        <w:trPr>
          <w:gridAfter w:val="1"/>
          <w:wAfter w:w="15" w:type="dxa"/>
          <w:trHeight w:val="549"/>
        </w:trPr>
        <w:tc>
          <w:tcPr>
            <w:tcW w:w="1757" w:type="dxa"/>
            <w:shd w:val="clear" w:color="auto" w:fill="auto"/>
            <w:vAlign w:val="center"/>
          </w:tcPr>
          <w:p w:rsidR="003A3082" w:rsidRDefault="003A3082" w:rsidP="003A3082">
            <w:pPr>
              <w:rPr>
                <w:b/>
                <w:bCs/>
                <w:color w:val="FF0000"/>
                <w:szCs w:val="22"/>
              </w:rPr>
            </w:pPr>
            <w:r>
              <w:rPr>
                <w:b/>
                <w:bCs/>
                <w:color w:val="FF0000"/>
                <w:sz w:val="22"/>
                <w:szCs w:val="22"/>
              </w:rPr>
              <w:t>PG.1.3.a</w:t>
            </w:r>
          </w:p>
        </w:tc>
        <w:tc>
          <w:tcPr>
            <w:tcW w:w="5042" w:type="dxa"/>
            <w:shd w:val="clear" w:color="auto" w:fill="auto"/>
            <w:vAlign w:val="center"/>
          </w:tcPr>
          <w:p w:rsidR="003A3082" w:rsidRDefault="003A3082" w:rsidP="003A3082">
            <w:pPr>
              <w:spacing w:after="0" w:line="240" w:lineRule="auto"/>
              <w:rPr>
                <w:szCs w:val="22"/>
              </w:rPr>
            </w:pPr>
            <w:r w:rsidRPr="00C561F9">
              <w:rPr>
                <w:color w:val="000000"/>
                <w:sz w:val="22"/>
                <w:szCs w:val="24"/>
              </w:rPr>
              <w:t>Kayıt bölgesindeki özel eğitime ihtiyaç duyan öğrencilerden okula kayıt yaptıranların oranı (%)</w:t>
            </w:r>
          </w:p>
        </w:tc>
        <w:tc>
          <w:tcPr>
            <w:tcW w:w="957" w:type="dxa"/>
            <w:shd w:val="clear" w:color="auto" w:fill="auto"/>
            <w:noWrap/>
          </w:tcPr>
          <w:p w:rsidR="003A3082" w:rsidRPr="003322A4" w:rsidRDefault="003A3082" w:rsidP="003A3082">
            <w:pPr>
              <w:spacing w:after="0" w:line="240" w:lineRule="auto"/>
              <w:jc w:val="right"/>
              <w:rPr>
                <w:szCs w:val="22"/>
              </w:rPr>
            </w:pPr>
            <w:r>
              <w:rPr>
                <w:sz w:val="22"/>
                <w:szCs w:val="22"/>
              </w:rPr>
              <w:t>% 100</w:t>
            </w:r>
          </w:p>
        </w:tc>
        <w:tc>
          <w:tcPr>
            <w:tcW w:w="1092" w:type="dxa"/>
            <w:gridSpan w:val="2"/>
            <w:shd w:val="clear" w:color="auto" w:fill="auto"/>
            <w:noWrap/>
          </w:tcPr>
          <w:p w:rsidR="003A3082" w:rsidRDefault="003A3082" w:rsidP="003A3082">
            <w:pPr>
              <w:jc w:val="right"/>
            </w:pPr>
            <w:r w:rsidRPr="00FE5C0D">
              <w:rPr>
                <w:sz w:val="22"/>
                <w:szCs w:val="22"/>
              </w:rPr>
              <w:t>% 100</w:t>
            </w:r>
          </w:p>
        </w:tc>
        <w:tc>
          <w:tcPr>
            <w:tcW w:w="1041" w:type="dxa"/>
          </w:tcPr>
          <w:p w:rsidR="003A3082" w:rsidRDefault="003A3082" w:rsidP="003A3082">
            <w:pPr>
              <w:jc w:val="right"/>
            </w:pPr>
            <w:r w:rsidRPr="00FE5C0D">
              <w:rPr>
                <w:sz w:val="22"/>
                <w:szCs w:val="22"/>
              </w:rPr>
              <w:t>% 100</w:t>
            </w:r>
          </w:p>
        </w:tc>
        <w:tc>
          <w:tcPr>
            <w:tcW w:w="1007" w:type="dxa"/>
          </w:tcPr>
          <w:p w:rsidR="003A3082" w:rsidRDefault="003A3082" w:rsidP="003A3082">
            <w:pPr>
              <w:jc w:val="right"/>
            </w:pPr>
            <w:r w:rsidRPr="00FE5C0D">
              <w:rPr>
                <w:sz w:val="22"/>
                <w:szCs w:val="22"/>
              </w:rPr>
              <w:t>% 100</w:t>
            </w:r>
          </w:p>
        </w:tc>
        <w:tc>
          <w:tcPr>
            <w:tcW w:w="1092" w:type="dxa"/>
          </w:tcPr>
          <w:p w:rsidR="003A3082" w:rsidRDefault="003A3082" w:rsidP="003A3082">
            <w:pPr>
              <w:jc w:val="right"/>
            </w:pPr>
            <w:r w:rsidRPr="00FE5C0D">
              <w:rPr>
                <w:sz w:val="22"/>
                <w:szCs w:val="22"/>
              </w:rPr>
              <w:t>% 100</w:t>
            </w:r>
          </w:p>
        </w:tc>
        <w:tc>
          <w:tcPr>
            <w:tcW w:w="1005" w:type="dxa"/>
          </w:tcPr>
          <w:p w:rsidR="003A3082" w:rsidRDefault="003A3082" w:rsidP="003A3082">
            <w:pPr>
              <w:jc w:val="right"/>
            </w:pPr>
            <w:r w:rsidRPr="00FE5C0D">
              <w:rPr>
                <w:sz w:val="22"/>
                <w:szCs w:val="22"/>
              </w:rPr>
              <w:t>% 100</w:t>
            </w:r>
          </w:p>
        </w:tc>
      </w:tr>
      <w:tr w:rsidR="003A3082" w:rsidRPr="00A47F2F" w:rsidTr="003A3082">
        <w:trPr>
          <w:gridAfter w:val="1"/>
          <w:wAfter w:w="15" w:type="dxa"/>
          <w:trHeight w:val="283"/>
        </w:trPr>
        <w:tc>
          <w:tcPr>
            <w:tcW w:w="1757" w:type="dxa"/>
            <w:shd w:val="clear" w:color="auto" w:fill="auto"/>
            <w:vAlign w:val="center"/>
          </w:tcPr>
          <w:p w:rsidR="003A3082" w:rsidRDefault="003A3082" w:rsidP="003A3082">
            <w:pPr>
              <w:rPr>
                <w:b/>
                <w:bCs/>
                <w:color w:val="FF0000"/>
                <w:szCs w:val="22"/>
              </w:rPr>
            </w:pPr>
            <w:r>
              <w:rPr>
                <w:b/>
                <w:bCs/>
                <w:color w:val="FF0000"/>
                <w:sz w:val="22"/>
                <w:szCs w:val="22"/>
              </w:rPr>
              <w:t>PG.1.3.b</w:t>
            </w:r>
          </w:p>
        </w:tc>
        <w:tc>
          <w:tcPr>
            <w:tcW w:w="5042" w:type="dxa"/>
            <w:shd w:val="clear" w:color="auto" w:fill="auto"/>
            <w:vAlign w:val="center"/>
          </w:tcPr>
          <w:p w:rsidR="003A3082" w:rsidRPr="00C561F9" w:rsidRDefault="003A3082" w:rsidP="003A3082">
            <w:pPr>
              <w:spacing w:after="0" w:line="240" w:lineRule="auto"/>
              <w:rPr>
                <w:color w:val="000000"/>
                <w:szCs w:val="24"/>
              </w:rPr>
            </w:pPr>
            <w:r>
              <w:rPr>
                <w:sz w:val="22"/>
                <w:szCs w:val="22"/>
              </w:rPr>
              <w:t>Okula yeni başlayan özel eğitime ihtiyaç duyan öğrencilerden oryantasyon eğitimine katılanların oranı (%)</w:t>
            </w:r>
          </w:p>
        </w:tc>
        <w:tc>
          <w:tcPr>
            <w:tcW w:w="957" w:type="dxa"/>
            <w:shd w:val="clear" w:color="auto" w:fill="auto"/>
            <w:noWrap/>
          </w:tcPr>
          <w:p w:rsidR="003A3082" w:rsidRPr="003322A4" w:rsidRDefault="003A3082" w:rsidP="003A3082">
            <w:pPr>
              <w:spacing w:after="0" w:line="240" w:lineRule="auto"/>
              <w:jc w:val="right"/>
              <w:rPr>
                <w:szCs w:val="22"/>
              </w:rPr>
            </w:pPr>
            <w:r>
              <w:rPr>
                <w:sz w:val="22"/>
                <w:szCs w:val="22"/>
              </w:rPr>
              <w:t>% 100</w:t>
            </w:r>
          </w:p>
        </w:tc>
        <w:tc>
          <w:tcPr>
            <w:tcW w:w="1092" w:type="dxa"/>
            <w:gridSpan w:val="2"/>
            <w:shd w:val="clear" w:color="auto" w:fill="auto"/>
            <w:noWrap/>
          </w:tcPr>
          <w:p w:rsidR="003A3082" w:rsidRDefault="003A3082" w:rsidP="003A3082">
            <w:pPr>
              <w:jc w:val="right"/>
            </w:pPr>
            <w:r w:rsidRPr="00FE5C0D">
              <w:rPr>
                <w:sz w:val="22"/>
                <w:szCs w:val="22"/>
              </w:rPr>
              <w:t>% 100</w:t>
            </w:r>
          </w:p>
        </w:tc>
        <w:tc>
          <w:tcPr>
            <w:tcW w:w="1041" w:type="dxa"/>
          </w:tcPr>
          <w:p w:rsidR="003A3082" w:rsidRDefault="003A3082" w:rsidP="003A3082">
            <w:pPr>
              <w:jc w:val="right"/>
            </w:pPr>
            <w:r w:rsidRPr="00FE5C0D">
              <w:rPr>
                <w:sz w:val="22"/>
                <w:szCs w:val="22"/>
              </w:rPr>
              <w:t>% 100</w:t>
            </w:r>
          </w:p>
        </w:tc>
        <w:tc>
          <w:tcPr>
            <w:tcW w:w="1007" w:type="dxa"/>
          </w:tcPr>
          <w:p w:rsidR="003A3082" w:rsidRDefault="003A3082" w:rsidP="003A3082">
            <w:pPr>
              <w:jc w:val="right"/>
            </w:pPr>
            <w:r w:rsidRPr="00FE5C0D">
              <w:rPr>
                <w:sz w:val="22"/>
                <w:szCs w:val="22"/>
              </w:rPr>
              <w:t>% 100</w:t>
            </w:r>
          </w:p>
        </w:tc>
        <w:tc>
          <w:tcPr>
            <w:tcW w:w="1092" w:type="dxa"/>
          </w:tcPr>
          <w:p w:rsidR="003A3082" w:rsidRDefault="003A3082" w:rsidP="003A3082">
            <w:pPr>
              <w:jc w:val="right"/>
            </w:pPr>
            <w:r w:rsidRPr="00FE5C0D">
              <w:rPr>
                <w:sz w:val="22"/>
                <w:szCs w:val="22"/>
              </w:rPr>
              <w:t>% 100</w:t>
            </w:r>
          </w:p>
        </w:tc>
        <w:tc>
          <w:tcPr>
            <w:tcW w:w="1005" w:type="dxa"/>
          </w:tcPr>
          <w:p w:rsidR="003A3082" w:rsidRDefault="003A3082" w:rsidP="003A3082">
            <w:pPr>
              <w:jc w:val="right"/>
            </w:pPr>
            <w:r w:rsidRPr="00FE5C0D">
              <w:rPr>
                <w:sz w:val="22"/>
                <w:szCs w:val="22"/>
              </w:rPr>
              <w:t>% 100</w:t>
            </w:r>
          </w:p>
        </w:tc>
      </w:tr>
    </w:tbl>
    <w:p w:rsidR="003A3082" w:rsidRDefault="003A3082" w:rsidP="003A3082">
      <w:pPr>
        <w:jc w:val="both"/>
        <w:rPr>
          <w:b/>
          <w:i/>
          <w:szCs w:val="24"/>
        </w:rPr>
      </w:pPr>
    </w:p>
    <w:p w:rsidR="003A3082" w:rsidRPr="00C561F9" w:rsidRDefault="003A3082" w:rsidP="003A3082">
      <w:pPr>
        <w:rPr>
          <w:b/>
          <w:sz w:val="28"/>
        </w:rPr>
      </w:pPr>
      <w:r w:rsidRPr="00C561F9">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A3082" w:rsidRPr="00A47F2F" w:rsidTr="003A30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3082" w:rsidRPr="00A47F2F" w:rsidRDefault="003A3082" w:rsidP="003A308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Tarihi</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Eylül-20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3A3082" w:rsidRPr="000F7FAE" w:rsidRDefault="003A3082" w:rsidP="003A3082">
            <w:pPr>
              <w:spacing w:after="0" w:line="240" w:lineRule="auto"/>
              <w:jc w:val="both"/>
              <w:rPr>
                <w:szCs w:val="24"/>
              </w:rPr>
            </w:pPr>
            <w:r>
              <w:rPr>
                <w:szCs w:val="24"/>
              </w:rPr>
              <w:t>İlkokul birinci sınıf öğrencilerinden en az bir yıl okul öncesi eğitim almış olanlar tespit edilecektir.</w:t>
            </w:r>
          </w:p>
        </w:tc>
        <w:tc>
          <w:tcPr>
            <w:tcW w:w="1161"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Eylül-20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sidRPr="00A47F2F">
              <w:rPr>
                <w:b/>
                <w:bCs/>
                <w:color w:val="000000"/>
                <w:szCs w:val="24"/>
              </w:rPr>
              <w:t>1</w:t>
            </w:r>
            <w:r>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3A3082" w:rsidRPr="000F7FAE" w:rsidRDefault="003A3082" w:rsidP="003A3082">
            <w:pPr>
              <w:spacing w:after="0" w:line="240" w:lineRule="auto"/>
              <w:jc w:val="both"/>
              <w:rPr>
                <w:szCs w:val="24"/>
              </w:rPr>
            </w:pPr>
            <w:r>
              <w:rPr>
                <w:szCs w:val="24"/>
              </w:rPr>
              <w:t>Okula yeni başlayan yabancı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Müdür Yardımcısı </w:t>
            </w:r>
          </w:p>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Eylül-20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sidRPr="00A47F2F">
              <w:rPr>
                <w:b/>
                <w:bCs/>
                <w:color w:val="000000"/>
                <w:szCs w:val="24"/>
              </w:rPr>
              <w:t>1</w:t>
            </w:r>
            <w:r>
              <w:rPr>
                <w:b/>
                <w:bCs/>
                <w:color w:val="000000"/>
                <w:szCs w:val="24"/>
              </w:rPr>
              <w:t>.3.1.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Kayıt bölgesinde yer alan özel eğitime ihtiyaç duyan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Eylül-20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sidRPr="00A47F2F">
              <w:rPr>
                <w:b/>
                <w:bCs/>
                <w:color w:val="000000"/>
                <w:szCs w:val="24"/>
              </w:rPr>
              <w:t>1</w:t>
            </w:r>
            <w:r>
              <w:rPr>
                <w:b/>
                <w:bCs/>
                <w:color w:val="000000"/>
                <w:szCs w:val="24"/>
              </w:rPr>
              <w:t>.3.</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3082" w:rsidRPr="000F7FAE" w:rsidRDefault="003A3082" w:rsidP="003A3082">
            <w:pPr>
              <w:spacing w:after="0" w:line="240" w:lineRule="auto"/>
              <w:jc w:val="both"/>
              <w:rPr>
                <w:szCs w:val="24"/>
              </w:rPr>
            </w:pPr>
            <w:r>
              <w:rPr>
                <w:szCs w:val="24"/>
              </w:rPr>
              <w:t>Okula yeni başlayan özel eğitime ihtiyaç duyan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Müdür Yardımcısı </w:t>
            </w:r>
          </w:p>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Eylül-20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sidRPr="00A47F2F">
              <w:rPr>
                <w:b/>
                <w:bCs/>
                <w:color w:val="000000"/>
                <w:szCs w:val="24"/>
              </w:rPr>
              <w:t>1</w:t>
            </w:r>
            <w:r>
              <w:rPr>
                <w:b/>
                <w:bCs/>
                <w:color w:val="000000"/>
                <w:szCs w:val="24"/>
              </w:rPr>
              <w:t>.3.</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A3082" w:rsidRPr="000F7FAE" w:rsidRDefault="003A3082" w:rsidP="003A3082">
            <w:pPr>
              <w:spacing w:after="0" w:line="240" w:lineRule="auto"/>
              <w:jc w:val="both"/>
              <w:rPr>
                <w:szCs w:val="24"/>
              </w:rPr>
            </w:pPr>
            <w:r>
              <w:rPr>
                <w:szCs w:val="24"/>
              </w:rPr>
              <w:t>Özel eğitime ihtiyaç duyan öğrencilerden en az bir yıl okul öncesi eğitim almış olanlar tespit edilecektir.</w:t>
            </w:r>
          </w:p>
        </w:tc>
        <w:tc>
          <w:tcPr>
            <w:tcW w:w="1161"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Eylül-20 Eylül</w:t>
            </w:r>
          </w:p>
        </w:tc>
      </w:tr>
    </w:tbl>
    <w:p w:rsidR="003A3082" w:rsidRDefault="003A3082" w:rsidP="003A3082">
      <w:bookmarkStart w:id="37" w:name="_Toc529519464"/>
    </w:p>
    <w:p w:rsidR="003547BC" w:rsidRDefault="003547BC" w:rsidP="003A3082"/>
    <w:p w:rsidR="003A3082" w:rsidRPr="002B6FDB" w:rsidRDefault="003A3082" w:rsidP="003A3082">
      <w:pPr>
        <w:pStyle w:val="Balk2"/>
      </w:pPr>
      <w:bookmarkStart w:id="38" w:name="_Toc531097545"/>
      <w:r w:rsidRPr="002B6FDB">
        <w:lastRenderedPageBreak/>
        <w:t>TEMA II: EĞİTİM VE ÖĞRETİMDE KALİTENİN ARTIRILMASI</w:t>
      </w:r>
      <w:bookmarkEnd w:id="37"/>
      <w:bookmarkEnd w:id="38"/>
    </w:p>
    <w:p w:rsidR="003A3082" w:rsidRDefault="003A3082" w:rsidP="003A3082">
      <w:pPr>
        <w:ind w:firstLine="708"/>
        <w:jc w:val="both"/>
      </w:pPr>
      <w:r>
        <w:t xml:space="preserve">Eğitim ve öğretimde kalitenin artırılması başlığı esas olarak eğitim ve öğretim faaliyetinin hayata hazırlama işlevinde yapılacak çalışmaları kapsamaktadır. </w:t>
      </w:r>
    </w:p>
    <w:p w:rsidR="003A3082" w:rsidRPr="00E225F2" w:rsidRDefault="003A3082" w:rsidP="003A308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A3082" w:rsidRPr="003C4EEC" w:rsidRDefault="003A3082" w:rsidP="003A3082">
      <w:pPr>
        <w:pStyle w:val="Balk3"/>
        <w:rPr>
          <w:b w:val="0"/>
          <w:color w:val="2E74B5"/>
        </w:rPr>
      </w:pPr>
      <w:r w:rsidRPr="003C4EEC">
        <w:rPr>
          <w:b w:val="0"/>
          <w:color w:val="2E74B5"/>
        </w:rPr>
        <w:t xml:space="preserve">Stratejik Amaç 2: </w:t>
      </w:r>
    </w:p>
    <w:p w:rsidR="003A3082" w:rsidRPr="003A3082" w:rsidRDefault="003A3082" w:rsidP="003A3082">
      <w:pPr>
        <w:pStyle w:val="Balk3"/>
        <w:rPr>
          <w:rFonts w:ascii="Book Antiqua" w:hAnsi="Book Antiqua"/>
          <w:color w:val="000000" w:themeColor="text1"/>
          <w:sz w:val="30"/>
          <w:szCs w:val="30"/>
        </w:rPr>
      </w:pPr>
      <w:r w:rsidRPr="003A3082">
        <w:rPr>
          <w:rFonts w:ascii="Book Antiqua" w:hAnsi="Book Antiqua"/>
          <w:color w:val="000000" w:themeColor="text1"/>
          <w:sz w:val="30"/>
          <w:szCs w:val="30"/>
        </w:rPr>
        <w:t>Öğrencilerin başarı seviyesini yükseltmek ve okulun araç- gereç eksiğini gidermek.</w:t>
      </w:r>
    </w:p>
    <w:p w:rsidR="003A3082" w:rsidRDefault="003A3082" w:rsidP="003A3082">
      <w:pPr>
        <w:pStyle w:val="Balk3"/>
        <w:rPr>
          <w:rFonts w:ascii="Book Antiqua" w:hAnsi="Book Antiqua"/>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Cs w:val="24"/>
        </w:rPr>
        <w:t xml:space="preserve">  </w:t>
      </w:r>
      <w:r w:rsidRPr="003A3082">
        <w:rPr>
          <w:rFonts w:ascii="Book Antiqua" w:hAnsi="Book Antiqua"/>
          <w:b w:val="0"/>
          <w:color w:val="000000" w:themeColor="text1"/>
          <w:szCs w:val="24"/>
        </w:rPr>
        <w:t>Öğrenme kazanımlarını takip eden ve velileri de sürece dâhil eden bir yönetim anlayışı ile öğrencilerimizin akademik başarılarını ve sosyal faaliyetlere etkin katılımını arttırmak.</w:t>
      </w:r>
    </w:p>
    <w:p w:rsidR="003A3082" w:rsidRPr="00B41047" w:rsidRDefault="003A3082" w:rsidP="003A3082">
      <w:r w:rsidRPr="002B6FDB">
        <w:rPr>
          <w:rStyle w:val="Balk4Char"/>
        </w:rPr>
        <w:t xml:space="preserve">Stratejik Hedef </w:t>
      </w:r>
      <w:r>
        <w:rPr>
          <w:rStyle w:val="Balk4Char"/>
        </w:rPr>
        <w:t>2.2</w:t>
      </w:r>
      <w:r w:rsidRPr="002B6FDB">
        <w:rPr>
          <w:rStyle w:val="Balk4Char"/>
        </w:rPr>
        <w:t>.</w:t>
      </w:r>
      <w:r w:rsidRPr="00A47F2F">
        <w:rPr>
          <w:szCs w:val="24"/>
        </w:rPr>
        <w:t xml:space="preserve">  </w:t>
      </w:r>
      <w:r w:rsidRPr="003A3082">
        <w:rPr>
          <w:color w:val="000000" w:themeColor="text1"/>
          <w:szCs w:val="24"/>
        </w:rPr>
        <w:t>Sınıflardaki eksik eğitim öğretim materyallerini tamamlamak.</w:t>
      </w:r>
    </w:p>
    <w:p w:rsidR="003A3082" w:rsidRPr="002B6FDB" w:rsidRDefault="003A3082" w:rsidP="003A308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3082" w:rsidRPr="00A47F2F" w:rsidTr="003A3082">
        <w:trPr>
          <w:trHeight w:val="421"/>
        </w:trPr>
        <w:tc>
          <w:tcPr>
            <w:tcW w:w="1757" w:type="dxa"/>
            <w:vMerge w:val="restart"/>
            <w:shd w:val="clear" w:color="auto" w:fill="auto"/>
            <w:noWrap/>
            <w:vAlign w:val="center"/>
            <w:hideMark/>
          </w:tcPr>
          <w:p w:rsidR="003A3082" w:rsidRPr="003322A4" w:rsidRDefault="003A3082" w:rsidP="003A308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3A3082" w:rsidRPr="003322A4" w:rsidRDefault="003A3082" w:rsidP="003A3082">
            <w:pPr>
              <w:spacing w:after="0" w:line="240" w:lineRule="auto"/>
              <w:rPr>
                <w:b/>
                <w:bCs/>
                <w:color w:val="000000"/>
                <w:sz w:val="20"/>
                <w:szCs w:val="22"/>
              </w:rPr>
            </w:pPr>
            <w:r w:rsidRPr="003322A4">
              <w:rPr>
                <w:b/>
                <w:bCs/>
                <w:color w:val="000000"/>
                <w:sz w:val="20"/>
                <w:szCs w:val="22"/>
              </w:rPr>
              <w:t>PERFORMANS</w:t>
            </w:r>
          </w:p>
          <w:p w:rsidR="003A3082" w:rsidRPr="003322A4" w:rsidRDefault="003A3082" w:rsidP="003A308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3082" w:rsidRPr="003322A4" w:rsidRDefault="003A3082" w:rsidP="003A308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3082" w:rsidRPr="003322A4" w:rsidRDefault="003A3082" w:rsidP="003A3082">
            <w:pPr>
              <w:spacing w:after="0" w:line="240" w:lineRule="auto"/>
              <w:rPr>
                <w:b/>
                <w:bCs/>
                <w:color w:val="000000"/>
                <w:szCs w:val="22"/>
              </w:rPr>
            </w:pPr>
            <w:r w:rsidRPr="003322A4">
              <w:rPr>
                <w:b/>
                <w:bCs/>
                <w:color w:val="000000"/>
                <w:sz w:val="22"/>
                <w:szCs w:val="22"/>
              </w:rPr>
              <w:t>HEDEF</w:t>
            </w:r>
          </w:p>
        </w:tc>
      </w:tr>
      <w:tr w:rsidR="003A3082" w:rsidRPr="00A47F2F" w:rsidTr="003A3082">
        <w:trPr>
          <w:gridAfter w:val="1"/>
          <w:wAfter w:w="15" w:type="dxa"/>
          <w:trHeight w:val="309"/>
        </w:trPr>
        <w:tc>
          <w:tcPr>
            <w:tcW w:w="1757" w:type="dxa"/>
            <w:vMerge/>
            <w:shd w:val="clear" w:color="auto" w:fill="auto"/>
            <w:vAlign w:val="center"/>
            <w:hideMark/>
          </w:tcPr>
          <w:p w:rsidR="003A3082" w:rsidRPr="003322A4" w:rsidRDefault="003A3082" w:rsidP="003A3082">
            <w:pPr>
              <w:spacing w:after="0" w:line="240" w:lineRule="auto"/>
              <w:rPr>
                <w:b/>
                <w:bCs/>
                <w:szCs w:val="22"/>
              </w:rPr>
            </w:pPr>
          </w:p>
        </w:tc>
        <w:tc>
          <w:tcPr>
            <w:tcW w:w="5042" w:type="dxa"/>
            <w:vMerge/>
            <w:shd w:val="clear" w:color="auto" w:fill="auto"/>
            <w:vAlign w:val="center"/>
            <w:hideMark/>
          </w:tcPr>
          <w:p w:rsidR="003A3082" w:rsidRPr="003322A4" w:rsidRDefault="003A3082" w:rsidP="003A3082">
            <w:pPr>
              <w:spacing w:after="0" w:line="240" w:lineRule="auto"/>
              <w:rPr>
                <w:b/>
                <w:bCs/>
                <w:szCs w:val="22"/>
              </w:rPr>
            </w:pPr>
          </w:p>
        </w:tc>
        <w:tc>
          <w:tcPr>
            <w:tcW w:w="957" w:type="dxa"/>
            <w:shd w:val="clear" w:color="auto" w:fill="auto"/>
            <w:noWrap/>
            <w:vAlign w:val="center"/>
            <w:hideMark/>
          </w:tcPr>
          <w:p w:rsidR="003A3082" w:rsidRPr="003322A4" w:rsidRDefault="003A3082" w:rsidP="003A3082">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3A3082" w:rsidRPr="003322A4" w:rsidRDefault="003A3082" w:rsidP="003A3082">
            <w:pPr>
              <w:spacing w:after="0" w:line="240" w:lineRule="auto"/>
              <w:rPr>
                <w:b/>
                <w:bCs/>
                <w:szCs w:val="22"/>
              </w:rPr>
            </w:pPr>
            <w:r w:rsidRPr="003322A4">
              <w:rPr>
                <w:b/>
                <w:bCs/>
                <w:sz w:val="22"/>
                <w:szCs w:val="22"/>
              </w:rPr>
              <w:t>2019</w:t>
            </w:r>
          </w:p>
        </w:tc>
        <w:tc>
          <w:tcPr>
            <w:tcW w:w="1041" w:type="dxa"/>
            <w:vAlign w:val="center"/>
          </w:tcPr>
          <w:p w:rsidR="003A3082" w:rsidRPr="003322A4" w:rsidRDefault="003A3082" w:rsidP="003A3082">
            <w:pPr>
              <w:spacing w:after="0" w:line="240" w:lineRule="auto"/>
              <w:rPr>
                <w:b/>
                <w:bCs/>
                <w:szCs w:val="22"/>
              </w:rPr>
            </w:pPr>
            <w:r w:rsidRPr="003322A4">
              <w:rPr>
                <w:b/>
                <w:bCs/>
                <w:sz w:val="22"/>
                <w:szCs w:val="22"/>
              </w:rPr>
              <w:t>2020</w:t>
            </w:r>
          </w:p>
        </w:tc>
        <w:tc>
          <w:tcPr>
            <w:tcW w:w="1007" w:type="dxa"/>
            <w:vAlign w:val="center"/>
          </w:tcPr>
          <w:p w:rsidR="003A3082" w:rsidRPr="003322A4" w:rsidRDefault="003A3082" w:rsidP="003A3082">
            <w:pPr>
              <w:spacing w:after="0" w:line="240" w:lineRule="auto"/>
              <w:rPr>
                <w:b/>
                <w:bCs/>
                <w:szCs w:val="22"/>
              </w:rPr>
            </w:pPr>
            <w:r w:rsidRPr="003322A4">
              <w:rPr>
                <w:b/>
                <w:bCs/>
                <w:sz w:val="22"/>
                <w:szCs w:val="22"/>
              </w:rPr>
              <w:t>2021</w:t>
            </w:r>
          </w:p>
        </w:tc>
        <w:tc>
          <w:tcPr>
            <w:tcW w:w="1092" w:type="dxa"/>
            <w:vAlign w:val="center"/>
          </w:tcPr>
          <w:p w:rsidR="003A3082" w:rsidRPr="003322A4" w:rsidRDefault="003A3082" w:rsidP="003A3082">
            <w:pPr>
              <w:spacing w:after="0" w:line="240" w:lineRule="auto"/>
              <w:rPr>
                <w:b/>
                <w:bCs/>
                <w:szCs w:val="22"/>
              </w:rPr>
            </w:pPr>
            <w:r w:rsidRPr="003322A4">
              <w:rPr>
                <w:b/>
                <w:bCs/>
                <w:sz w:val="22"/>
                <w:szCs w:val="22"/>
              </w:rPr>
              <w:t>2022</w:t>
            </w:r>
          </w:p>
        </w:tc>
        <w:tc>
          <w:tcPr>
            <w:tcW w:w="1005" w:type="dxa"/>
            <w:vAlign w:val="center"/>
          </w:tcPr>
          <w:p w:rsidR="003A3082" w:rsidRPr="003322A4" w:rsidRDefault="003A3082" w:rsidP="003A3082">
            <w:pPr>
              <w:spacing w:after="0" w:line="240" w:lineRule="auto"/>
              <w:rPr>
                <w:b/>
                <w:bCs/>
                <w:szCs w:val="22"/>
              </w:rPr>
            </w:pPr>
            <w:r w:rsidRPr="003322A4">
              <w:rPr>
                <w:b/>
                <w:bCs/>
                <w:sz w:val="22"/>
                <w:szCs w:val="22"/>
              </w:rPr>
              <w:t>2023</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spacing w:after="0" w:line="240" w:lineRule="auto"/>
              <w:rPr>
                <w:b/>
                <w:bCs/>
                <w:color w:val="FF0000"/>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Başarısızlık nedeniyle s</w:t>
            </w:r>
            <w:r w:rsidRPr="00570894">
              <w:rPr>
                <w:sz w:val="22"/>
                <w:szCs w:val="22"/>
              </w:rPr>
              <w:t>ınıf tekrarı yapan öğrenci sayısı</w:t>
            </w:r>
          </w:p>
        </w:tc>
        <w:tc>
          <w:tcPr>
            <w:tcW w:w="957" w:type="dxa"/>
            <w:shd w:val="clear" w:color="auto" w:fill="auto"/>
            <w:noWrap/>
            <w:vAlign w:val="center"/>
          </w:tcPr>
          <w:p w:rsidR="003A3082" w:rsidRPr="003322A4" w:rsidRDefault="003A3082" w:rsidP="003A3082">
            <w:pPr>
              <w:spacing w:after="0" w:line="240" w:lineRule="auto"/>
              <w:jc w:val="center"/>
              <w:rPr>
                <w:szCs w:val="22"/>
              </w:rPr>
            </w:pPr>
            <w:r>
              <w:rPr>
                <w:sz w:val="22"/>
                <w:szCs w:val="22"/>
              </w:rPr>
              <w:t>3</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2</w:t>
            </w:r>
          </w:p>
        </w:tc>
        <w:tc>
          <w:tcPr>
            <w:tcW w:w="1041" w:type="dxa"/>
            <w:vAlign w:val="center"/>
          </w:tcPr>
          <w:p w:rsidR="003A3082" w:rsidRPr="003322A4" w:rsidRDefault="003A3082" w:rsidP="003A3082">
            <w:pPr>
              <w:spacing w:after="0" w:line="240" w:lineRule="auto"/>
              <w:jc w:val="center"/>
              <w:rPr>
                <w:szCs w:val="22"/>
              </w:rPr>
            </w:pPr>
            <w:r>
              <w:rPr>
                <w:sz w:val="22"/>
                <w:szCs w:val="22"/>
              </w:rPr>
              <w:t>1</w:t>
            </w:r>
          </w:p>
        </w:tc>
        <w:tc>
          <w:tcPr>
            <w:tcW w:w="1007" w:type="dxa"/>
            <w:vAlign w:val="center"/>
          </w:tcPr>
          <w:p w:rsidR="003A3082" w:rsidRPr="003322A4" w:rsidRDefault="003A3082" w:rsidP="003A3082">
            <w:pPr>
              <w:spacing w:after="0" w:line="240" w:lineRule="auto"/>
              <w:jc w:val="center"/>
              <w:rPr>
                <w:szCs w:val="22"/>
              </w:rPr>
            </w:pPr>
            <w:r>
              <w:rPr>
                <w:sz w:val="22"/>
                <w:szCs w:val="22"/>
              </w:rPr>
              <w:t>1</w:t>
            </w:r>
          </w:p>
        </w:tc>
        <w:tc>
          <w:tcPr>
            <w:tcW w:w="1092" w:type="dxa"/>
            <w:vAlign w:val="center"/>
          </w:tcPr>
          <w:p w:rsidR="003A3082" w:rsidRPr="003322A4" w:rsidRDefault="003A3082" w:rsidP="003A3082">
            <w:pPr>
              <w:spacing w:after="0" w:line="240" w:lineRule="auto"/>
              <w:jc w:val="center"/>
              <w:rPr>
                <w:szCs w:val="22"/>
              </w:rPr>
            </w:pPr>
            <w:r>
              <w:rPr>
                <w:sz w:val="22"/>
                <w:szCs w:val="22"/>
              </w:rPr>
              <w:t>1</w:t>
            </w:r>
          </w:p>
        </w:tc>
        <w:tc>
          <w:tcPr>
            <w:tcW w:w="1005" w:type="dxa"/>
            <w:vAlign w:val="center"/>
          </w:tcPr>
          <w:p w:rsidR="003A3082" w:rsidRPr="003322A4" w:rsidRDefault="003A3082" w:rsidP="003A3082">
            <w:pPr>
              <w:spacing w:after="0" w:line="240" w:lineRule="auto"/>
              <w:jc w:val="center"/>
              <w:rPr>
                <w:szCs w:val="22"/>
              </w:rPr>
            </w:pPr>
            <w:r>
              <w:rPr>
                <w:sz w:val="22"/>
                <w:szCs w:val="22"/>
              </w:rPr>
              <w:t>0</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rPr>
                <w:szCs w:val="22"/>
              </w:rPr>
            </w:pPr>
            <w:r>
              <w:rPr>
                <w:b/>
                <w:bCs/>
                <w:color w:val="FF0000"/>
                <w:sz w:val="22"/>
                <w:szCs w:val="22"/>
              </w:rPr>
              <w:t>PG.2</w:t>
            </w:r>
            <w:r w:rsidRPr="003322A4">
              <w:rPr>
                <w:b/>
                <w:bCs/>
                <w:color w:val="FF0000"/>
                <w:sz w:val="22"/>
                <w:szCs w:val="22"/>
              </w:rPr>
              <w:t>.</w:t>
            </w:r>
            <w:r>
              <w:rPr>
                <w:b/>
                <w:bCs/>
                <w:color w:val="FF0000"/>
                <w:sz w:val="22"/>
                <w:szCs w:val="22"/>
              </w:rPr>
              <w:t>1.b</w:t>
            </w:r>
          </w:p>
        </w:tc>
        <w:tc>
          <w:tcPr>
            <w:tcW w:w="5042" w:type="dxa"/>
            <w:shd w:val="clear" w:color="auto" w:fill="auto"/>
            <w:vAlign w:val="center"/>
          </w:tcPr>
          <w:p w:rsidR="003A3082" w:rsidRPr="003322A4" w:rsidRDefault="003A3082" w:rsidP="003A3082">
            <w:pPr>
              <w:spacing w:after="0" w:line="240" w:lineRule="auto"/>
              <w:rPr>
                <w:szCs w:val="22"/>
              </w:rPr>
            </w:pPr>
            <w:r w:rsidRPr="00570894">
              <w:rPr>
                <w:sz w:val="22"/>
                <w:szCs w:val="22"/>
              </w:rPr>
              <w:t>Yürütülen kültürel faaliyet sayısı</w:t>
            </w:r>
          </w:p>
        </w:tc>
        <w:tc>
          <w:tcPr>
            <w:tcW w:w="957" w:type="dxa"/>
            <w:shd w:val="clear" w:color="auto" w:fill="auto"/>
            <w:noWrap/>
            <w:vAlign w:val="center"/>
          </w:tcPr>
          <w:p w:rsidR="003A3082" w:rsidRPr="003322A4" w:rsidRDefault="003A3082" w:rsidP="003A3082">
            <w:pPr>
              <w:spacing w:after="0" w:line="240" w:lineRule="auto"/>
              <w:jc w:val="center"/>
              <w:rPr>
                <w:szCs w:val="22"/>
              </w:rPr>
            </w:pPr>
            <w:r>
              <w:rPr>
                <w:sz w:val="22"/>
                <w:szCs w:val="22"/>
              </w:rPr>
              <w:t>1</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2</w:t>
            </w:r>
          </w:p>
        </w:tc>
        <w:tc>
          <w:tcPr>
            <w:tcW w:w="1041" w:type="dxa"/>
            <w:vAlign w:val="center"/>
          </w:tcPr>
          <w:p w:rsidR="003A3082" w:rsidRPr="003322A4" w:rsidRDefault="003A3082" w:rsidP="003A3082">
            <w:pPr>
              <w:spacing w:after="0" w:line="240" w:lineRule="auto"/>
              <w:jc w:val="center"/>
              <w:rPr>
                <w:szCs w:val="22"/>
              </w:rPr>
            </w:pPr>
            <w:r>
              <w:rPr>
                <w:sz w:val="22"/>
                <w:szCs w:val="22"/>
              </w:rPr>
              <w:t>2</w:t>
            </w:r>
          </w:p>
        </w:tc>
        <w:tc>
          <w:tcPr>
            <w:tcW w:w="1007" w:type="dxa"/>
            <w:vAlign w:val="center"/>
          </w:tcPr>
          <w:p w:rsidR="003A3082" w:rsidRPr="003322A4" w:rsidRDefault="003A3082" w:rsidP="003A3082">
            <w:pPr>
              <w:spacing w:after="0" w:line="240" w:lineRule="auto"/>
              <w:jc w:val="center"/>
              <w:rPr>
                <w:szCs w:val="22"/>
              </w:rPr>
            </w:pPr>
            <w:r>
              <w:rPr>
                <w:sz w:val="22"/>
                <w:szCs w:val="22"/>
              </w:rPr>
              <w:t>2</w:t>
            </w:r>
          </w:p>
        </w:tc>
        <w:tc>
          <w:tcPr>
            <w:tcW w:w="1092" w:type="dxa"/>
            <w:vAlign w:val="center"/>
          </w:tcPr>
          <w:p w:rsidR="003A3082" w:rsidRPr="003322A4" w:rsidRDefault="003A3082" w:rsidP="003A3082">
            <w:pPr>
              <w:spacing w:after="0" w:line="240" w:lineRule="auto"/>
              <w:jc w:val="center"/>
              <w:rPr>
                <w:szCs w:val="22"/>
              </w:rPr>
            </w:pPr>
            <w:r>
              <w:rPr>
                <w:sz w:val="22"/>
                <w:szCs w:val="22"/>
              </w:rPr>
              <w:t>3</w:t>
            </w:r>
          </w:p>
        </w:tc>
        <w:tc>
          <w:tcPr>
            <w:tcW w:w="1005" w:type="dxa"/>
            <w:vAlign w:val="center"/>
          </w:tcPr>
          <w:p w:rsidR="003A3082" w:rsidRPr="003322A4" w:rsidRDefault="003A3082" w:rsidP="003A3082">
            <w:pPr>
              <w:spacing w:after="0" w:line="240" w:lineRule="auto"/>
              <w:jc w:val="center"/>
              <w:rPr>
                <w:szCs w:val="22"/>
              </w:rPr>
            </w:pPr>
            <w:r>
              <w:rPr>
                <w:sz w:val="22"/>
                <w:szCs w:val="22"/>
              </w:rPr>
              <w:t>3</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rPr>
                <w:szCs w:val="22"/>
              </w:rPr>
            </w:pPr>
            <w:r>
              <w:rPr>
                <w:b/>
                <w:bCs/>
                <w:color w:val="FF0000"/>
                <w:sz w:val="22"/>
                <w:szCs w:val="22"/>
              </w:rPr>
              <w:t>PG.2</w:t>
            </w:r>
            <w:r w:rsidRPr="003322A4">
              <w:rPr>
                <w:b/>
                <w:bCs/>
                <w:color w:val="FF0000"/>
                <w:sz w:val="22"/>
                <w:szCs w:val="22"/>
              </w:rPr>
              <w:t>.</w:t>
            </w:r>
            <w:r>
              <w:rPr>
                <w:b/>
                <w:bCs/>
                <w:color w:val="FF0000"/>
                <w:sz w:val="22"/>
                <w:szCs w:val="22"/>
              </w:rPr>
              <w:t>1.c.</w:t>
            </w:r>
          </w:p>
        </w:tc>
        <w:tc>
          <w:tcPr>
            <w:tcW w:w="5042" w:type="dxa"/>
            <w:shd w:val="clear" w:color="auto" w:fill="auto"/>
            <w:vAlign w:val="center"/>
          </w:tcPr>
          <w:p w:rsidR="003A3082" w:rsidRPr="003322A4" w:rsidRDefault="003A3082" w:rsidP="003A3082">
            <w:pPr>
              <w:spacing w:after="0" w:line="240" w:lineRule="auto"/>
              <w:rPr>
                <w:szCs w:val="22"/>
              </w:rPr>
            </w:pPr>
            <w:r w:rsidRPr="00570894">
              <w:rPr>
                <w:sz w:val="22"/>
                <w:szCs w:val="22"/>
              </w:rPr>
              <w:t>Yürütülen kültürel faaliyetlere katılan öğrenci oranı</w:t>
            </w:r>
          </w:p>
        </w:tc>
        <w:tc>
          <w:tcPr>
            <w:tcW w:w="957" w:type="dxa"/>
            <w:shd w:val="clear" w:color="auto" w:fill="auto"/>
            <w:noWrap/>
            <w:vAlign w:val="center"/>
          </w:tcPr>
          <w:p w:rsidR="003A3082" w:rsidRPr="003322A4" w:rsidRDefault="003A3082" w:rsidP="003A3082">
            <w:pPr>
              <w:spacing w:after="0" w:line="240" w:lineRule="auto"/>
              <w:jc w:val="center"/>
              <w:rPr>
                <w:szCs w:val="22"/>
              </w:rPr>
            </w:pPr>
            <w:r>
              <w:rPr>
                <w:sz w:val="22"/>
                <w:szCs w:val="22"/>
              </w:rPr>
              <w:t>% 50</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 60</w:t>
            </w:r>
          </w:p>
        </w:tc>
        <w:tc>
          <w:tcPr>
            <w:tcW w:w="1041" w:type="dxa"/>
            <w:vAlign w:val="center"/>
          </w:tcPr>
          <w:p w:rsidR="003A3082" w:rsidRPr="003322A4" w:rsidRDefault="003A3082" w:rsidP="003A3082">
            <w:pPr>
              <w:spacing w:after="0" w:line="240" w:lineRule="auto"/>
              <w:jc w:val="center"/>
              <w:rPr>
                <w:szCs w:val="22"/>
              </w:rPr>
            </w:pPr>
            <w:r>
              <w:rPr>
                <w:sz w:val="22"/>
                <w:szCs w:val="22"/>
              </w:rPr>
              <w:t>% 70</w:t>
            </w:r>
          </w:p>
        </w:tc>
        <w:tc>
          <w:tcPr>
            <w:tcW w:w="1007" w:type="dxa"/>
            <w:vAlign w:val="center"/>
          </w:tcPr>
          <w:p w:rsidR="003A3082" w:rsidRPr="003322A4" w:rsidRDefault="003A3082" w:rsidP="003A3082">
            <w:pPr>
              <w:spacing w:after="0" w:line="240" w:lineRule="auto"/>
              <w:jc w:val="center"/>
              <w:rPr>
                <w:szCs w:val="22"/>
              </w:rPr>
            </w:pPr>
            <w:r>
              <w:rPr>
                <w:sz w:val="22"/>
                <w:szCs w:val="22"/>
              </w:rPr>
              <w:t xml:space="preserve">% 80 </w:t>
            </w:r>
          </w:p>
        </w:tc>
        <w:tc>
          <w:tcPr>
            <w:tcW w:w="1092" w:type="dxa"/>
            <w:vAlign w:val="center"/>
          </w:tcPr>
          <w:p w:rsidR="003A3082" w:rsidRPr="003322A4" w:rsidRDefault="003A3082" w:rsidP="003A3082">
            <w:pPr>
              <w:spacing w:after="0" w:line="240" w:lineRule="auto"/>
              <w:jc w:val="center"/>
              <w:rPr>
                <w:szCs w:val="22"/>
              </w:rPr>
            </w:pPr>
            <w:r>
              <w:rPr>
                <w:sz w:val="22"/>
                <w:szCs w:val="22"/>
              </w:rPr>
              <w:t>% 90</w:t>
            </w:r>
          </w:p>
        </w:tc>
        <w:tc>
          <w:tcPr>
            <w:tcW w:w="1005" w:type="dxa"/>
            <w:vAlign w:val="center"/>
          </w:tcPr>
          <w:p w:rsidR="003A3082" w:rsidRPr="003322A4" w:rsidRDefault="003A3082" w:rsidP="003A3082">
            <w:pPr>
              <w:spacing w:after="0" w:line="240" w:lineRule="auto"/>
              <w:jc w:val="center"/>
              <w:rPr>
                <w:szCs w:val="22"/>
              </w:rPr>
            </w:pPr>
            <w:r>
              <w:rPr>
                <w:sz w:val="22"/>
                <w:szCs w:val="22"/>
              </w:rPr>
              <w:t>% 100</w:t>
            </w:r>
          </w:p>
        </w:tc>
      </w:tr>
      <w:tr w:rsidR="003A3082" w:rsidRPr="00A47F2F" w:rsidTr="003A3082">
        <w:trPr>
          <w:gridAfter w:val="1"/>
          <w:wAfter w:w="15" w:type="dxa"/>
          <w:trHeight w:val="549"/>
        </w:trPr>
        <w:tc>
          <w:tcPr>
            <w:tcW w:w="1757" w:type="dxa"/>
            <w:shd w:val="clear" w:color="auto" w:fill="auto"/>
            <w:vAlign w:val="center"/>
          </w:tcPr>
          <w:p w:rsidR="003A3082" w:rsidRDefault="003A3082" w:rsidP="003A3082">
            <w:pPr>
              <w:rPr>
                <w:b/>
                <w:bCs/>
                <w:color w:val="FF0000"/>
                <w:szCs w:val="22"/>
              </w:rPr>
            </w:pPr>
            <w:r>
              <w:rPr>
                <w:b/>
                <w:bCs/>
                <w:color w:val="FF0000"/>
                <w:sz w:val="22"/>
                <w:szCs w:val="22"/>
              </w:rPr>
              <w:t>PG. 2.2.a</w:t>
            </w:r>
          </w:p>
        </w:tc>
        <w:tc>
          <w:tcPr>
            <w:tcW w:w="5042" w:type="dxa"/>
            <w:shd w:val="clear" w:color="auto" w:fill="auto"/>
            <w:vAlign w:val="center"/>
          </w:tcPr>
          <w:p w:rsidR="003A3082" w:rsidRPr="00570894" w:rsidRDefault="003A3082" w:rsidP="003A3082">
            <w:pPr>
              <w:spacing w:after="0" w:line="240" w:lineRule="auto"/>
              <w:rPr>
                <w:szCs w:val="22"/>
              </w:rPr>
            </w:pPr>
            <w:r>
              <w:rPr>
                <w:sz w:val="22"/>
                <w:szCs w:val="22"/>
              </w:rPr>
              <w:t>Yıl içinde alınan eğitim öğretim materyal sayısı</w:t>
            </w:r>
          </w:p>
        </w:tc>
        <w:tc>
          <w:tcPr>
            <w:tcW w:w="957" w:type="dxa"/>
            <w:shd w:val="clear" w:color="auto" w:fill="auto"/>
            <w:noWrap/>
            <w:vAlign w:val="center"/>
          </w:tcPr>
          <w:p w:rsidR="003A3082" w:rsidRPr="003322A4" w:rsidRDefault="003A3082" w:rsidP="003A3082">
            <w:pPr>
              <w:spacing w:after="0" w:line="240" w:lineRule="auto"/>
              <w:jc w:val="center"/>
              <w:rPr>
                <w:szCs w:val="22"/>
              </w:rPr>
            </w:pPr>
            <w:r>
              <w:rPr>
                <w:sz w:val="22"/>
                <w:szCs w:val="22"/>
              </w:rPr>
              <w:t>10</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15</w:t>
            </w:r>
          </w:p>
        </w:tc>
        <w:tc>
          <w:tcPr>
            <w:tcW w:w="1041" w:type="dxa"/>
            <w:vAlign w:val="center"/>
          </w:tcPr>
          <w:p w:rsidR="003A3082" w:rsidRPr="003322A4" w:rsidRDefault="003A3082" w:rsidP="003A3082">
            <w:pPr>
              <w:spacing w:after="0" w:line="240" w:lineRule="auto"/>
              <w:jc w:val="center"/>
              <w:rPr>
                <w:szCs w:val="22"/>
              </w:rPr>
            </w:pPr>
            <w:r>
              <w:rPr>
                <w:sz w:val="22"/>
                <w:szCs w:val="22"/>
              </w:rPr>
              <w:t>20</w:t>
            </w:r>
          </w:p>
        </w:tc>
        <w:tc>
          <w:tcPr>
            <w:tcW w:w="1007" w:type="dxa"/>
            <w:vAlign w:val="center"/>
          </w:tcPr>
          <w:p w:rsidR="003A3082" w:rsidRPr="003322A4" w:rsidRDefault="003A3082" w:rsidP="003A3082">
            <w:pPr>
              <w:spacing w:after="0" w:line="240" w:lineRule="auto"/>
              <w:jc w:val="center"/>
              <w:rPr>
                <w:szCs w:val="22"/>
              </w:rPr>
            </w:pPr>
            <w:r>
              <w:rPr>
                <w:sz w:val="22"/>
                <w:szCs w:val="22"/>
              </w:rPr>
              <w:t>25</w:t>
            </w:r>
          </w:p>
        </w:tc>
        <w:tc>
          <w:tcPr>
            <w:tcW w:w="1092" w:type="dxa"/>
            <w:vAlign w:val="center"/>
          </w:tcPr>
          <w:p w:rsidR="003A3082" w:rsidRPr="003322A4" w:rsidRDefault="003A3082" w:rsidP="003A3082">
            <w:pPr>
              <w:spacing w:after="0" w:line="240" w:lineRule="auto"/>
              <w:jc w:val="center"/>
              <w:rPr>
                <w:szCs w:val="22"/>
              </w:rPr>
            </w:pPr>
            <w:r>
              <w:rPr>
                <w:sz w:val="22"/>
                <w:szCs w:val="22"/>
              </w:rPr>
              <w:t>30</w:t>
            </w:r>
          </w:p>
        </w:tc>
        <w:tc>
          <w:tcPr>
            <w:tcW w:w="1005" w:type="dxa"/>
            <w:vAlign w:val="center"/>
          </w:tcPr>
          <w:p w:rsidR="003A3082" w:rsidRPr="003322A4" w:rsidRDefault="003A3082" w:rsidP="003A3082">
            <w:pPr>
              <w:spacing w:after="0" w:line="240" w:lineRule="auto"/>
              <w:jc w:val="center"/>
              <w:rPr>
                <w:szCs w:val="22"/>
              </w:rPr>
            </w:pPr>
            <w:r>
              <w:rPr>
                <w:sz w:val="22"/>
                <w:szCs w:val="22"/>
              </w:rPr>
              <w:t>35</w:t>
            </w:r>
          </w:p>
        </w:tc>
      </w:tr>
    </w:tbl>
    <w:p w:rsidR="003A3082" w:rsidRDefault="003A3082" w:rsidP="003A3082">
      <w:pPr>
        <w:rPr>
          <w:b/>
          <w:sz w:val="28"/>
        </w:rPr>
      </w:pPr>
    </w:p>
    <w:p w:rsidR="003A3082" w:rsidRPr="002B6FDB" w:rsidRDefault="003A3082" w:rsidP="003A3082">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A3082" w:rsidRPr="00A47F2F" w:rsidTr="003A30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3082" w:rsidRPr="00A47F2F" w:rsidRDefault="003A3082" w:rsidP="003A308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Tarihi</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Yıl içinde başarısında artış sağlayan öğrenciler ödüllendirilecek.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Okul Müdürü </w:t>
            </w:r>
          </w:p>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3082" w:rsidRPr="002F50EF" w:rsidRDefault="003A3082" w:rsidP="003A3082">
            <w:pPr>
              <w:spacing w:after="0" w:line="240" w:lineRule="auto"/>
              <w:jc w:val="both"/>
              <w:rPr>
                <w:szCs w:val="24"/>
              </w:rPr>
            </w:pPr>
            <w:r w:rsidRPr="002F50EF">
              <w:rPr>
                <w:szCs w:val="24"/>
              </w:rPr>
              <w:t>Kültürel etkinliklere katılan öğrenciler ödüllendirilecek.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Okul Müdürü </w:t>
            </w:r>
          </w:p>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3A3082" w:rsidRPr="002F50EF" w:rsidRDefault="003A3082" w:rsidP="003A3082">
            <w:pPr>
              <w:spacing w:after="0" w:line="240" w:lineRule="auto"/>
              <w:jc w:val="both"/>
              <w:rPr>
                <w:szCs w:val="24"/>
              </w:rPr>
            </w:pPr>
            <w:r w:rsidRPr="002F50EF">
              <w:rPr>
                <w:szCs w:val="24"/>
              </w:rPr>
              <w:t>Ders içeriklerine uygun ilkokul düzeyinde eğitim öğretim materyalleri temin edilecek.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Okul Müdürü </w:t>
            </w:r>
          </w:p>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bl>
    <w:p w:rsidR="003A3082" w:rsidRPr="003C4EEC" w:rsidRDefault="003A3082" w:rsidP="003A3082">
      <w:pPr>
        <w:pStyle w:val="Balk3"/>
        <w:rPr>
          <w:b w:val="0"/>
          <w:color w:val="2E74B5"/>
        </w:rPr>
      </w:pPr>
      <w:r>
        <w:rPr>
          <w:b w:val="0"/>
          <w:color w:val="2E74B5"/>
        </w:rPr>
        <w:t>Stratejik Amaç 3</w:t>
      </w:r>
      <w:r w:rsidRPr="003C4EEC">
        <w:rPr>
          <w:b w:val="0"/>
          <w:color w:val="2E74B5"/>
        </w:rPr>
        <w:t xml:space="preserve">: </w:t>
      </w:r>
    </w:p>
    <w:p w:rsidR="00C60E4A" w:rsidRPr="006E15FB" w:rsidRDefault="003A3082" w:rsidP="00C60E4A">
      <w:pPr>
        <w:rPr>
          <w:rFonts w:ascii="Calibri Light" w:hAnsi="Calibri Light"/>
          <w:b/>
          <w:sz w:val="30"/>
          <w:szCs w:val="30"/>
        </w:rPr>
      </w:pPr>
      <w:r w:rsidRPr="003A3082">
        <w:rPr>
          <w:rFonts w:cs="Calibri"/>
          <w:noProof/>
          <w:color w:val="000000" w:themeColor="text1"/>
          <w:sz w:val="30"/>
          <w:szCs w:val="30"/>
        </w:rPr>
        <w:t>Okul-çevre-veli iletişimini ve etkileşimini artırarak, velilerin okula daha fazla destek vermelerini sağlamak</w:t>
      </w:r>
      <w:r w:rsidR="00C60E4A">
        <w:rPr>
          <w:rStyle w:val="Balk4Char"/>
          <w:color w:val="000000" w:themeColor="text1"/>
          <w:szCs w:val="28"/>
        </w:rPr>
        <w:t xml:space="preserve">. </w:t>
      </w:r>
    </w:p>
    <w:p w:rsidR="003A3082" w:rsidRPr="003A3082" w:rsidRDefault="003A3082" w:rsidP="003A3082">
      <w:pPr>
        <w:pStyle w:val="Balk3"/>
        <w:rPr>
          <w:rStyle w:val="Balk4Char"/>
          <w:color w:val="000000" w:themeColor="text1"/>
          <w:szCs w:val="28"/>
        </w:rPr>
      </w:pPr>
    </w:p>
    <w:p w:rsidR="003A3082" w:rsidRPr="00C60E4A" w:rsidRDefault="003A3082" w:rsidP="00C60E4A">
      <w:pPr>
        <w:pStyle w:val="Balk3"/>
        <w:rPr>
          <w:rFonts w:ascii="Book Antiqua" w:hAnsi="Book Antiqua"/>
          <w:b w:val="0"/>
          <w:color w:val="000000" w:themeColor="text1"/>
          <w:szCs w:val="24"/>
        </w:rPr>
      </w:pPr>
      <w:r>
        <w:rPr>
          <w:rStyle w:val="Balk4Char"/>
          <w:szCs w:val="28"/>
        </w:rPr>
        <w:t>Stratejik Hedef 3</w:t>
      </w:r>
      <w:r w:rsidRPr="00E225F2">
        <w:rPr>
          <w:rStyle w:val="Balk4Char"/>
          <w:szCs w:val="28"/>
        </w:rPr>
        <w:t>.1.</w:t>
      </w:r>
      <w:r w:rsidRPr="00A47F2F">
        <w:rPr>
          <w:rFonts w:ascii="Book Antiqua" w:hAnsi="Book Antiqua"/>
          <w:szCs w:val="24"/>
        </w:rPr>
        <w:t xml:space="preserve">  </w:t>
      </w:r>
      <w:r w:rsidRPr="003A3082">
        <w:rPr>
          <w:rFonts w:ascii="Book Antiqua" w:hAnsi="Book Antiqua"/>
          <w:b w:val="0"/>
          <w:color w:val="000000" w:themeColor="text1"/>
          <w:szCs w:val="24"/>
        </w:rPr>
        <w:t>Velilerin yapılan çalışmalara ve toplantılara katılım düzeyini arttırmak</w:t>
      </w:r>
    </w:p>
    <w:p w:rsidR="003A3082" w:rsidRPr="00B43AA0" w:rsidRDefault="003A3082" w:rsidP="003A3082">
      <w:pPr>
        <w:rPr>
          <w:b/>
          <w:color w:val="FF0000"/>
          <w:sz w:val="28"/>
        </w:rPr>
      </w:pPr>
      <w:r w:rsidRPr="002B6FDB">
        <w:rPr>
          <w:b/>
          <w:sz w:val="28"/>
        </w:rPr>
        <w:t>Performans Göstergeleri</w:t>
      </w:r>
    </w:p>
    <w:tbl>
      <w:tblPr>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5122"/>
        <w:gridCol w:w="972"/>
        <w:gridCol w:w="8"/>
        <w:gridCol w:w="1101"/>
        <w:gridCol w:w="1057"/>
        <w:gridCol w:w="1023"/>
        <w:gridCol w:w="1109"/>
        <w:gridCol w:w="1021"/>
        <w:gridCol w:w="17"/>
      </w:tblGrid>
      <w:tr w:rsidR="003A3082" w:rsidRPr="00A47F2F" w:rsidTr="003A3082">
        <w:trPr>
          <w:trHeight w:val="356"/>
        </w:trPr>
        <w:tc>
          <w:tcPr>
            <w:tcW w:w="1785" w:type="dxa"/>
            <w:vMerge w:val="restart"/>
            <w:shd w:val="clear" w:color="auto" w:fill="auto"/>
            <w:noWrap/>
            <w:vAlign w:val="center"/>
            <w:hideMark/>
          </w:tcPr>
          <w:p w:rsidR="003A3082" w:rsidRPr="003322A4" w:rsidRDefault="003A3082" w:rsidP="003A3082">
            <w:pPr>
              <w:spacing w:after="0" w:line="240" w:lineRule="auto"/>
              <w:rPr>
                <w:b/>
                <w:bCs/>
                <w:color w:val="000000"/>
                <w:szCs w:val="22"/>
              </w:rPr>
            </w:pPr>
            <w:r>
              <w:rPr>
                <w:b/>
                <w:bCs/>
                <w:color w:val="000000"/>
                <w:sz w:val="22"/>
                <w:szCs w:val="22"/>
              </w:rPr>
              <w:t>No</w:t>
            </w:r>
          </w:p>
        </w:tc>
        <w:tc>
          <w:tcPr>
            <w:tcW w:w="5122" w:type="dxa"/>
            <w:vMerge w:val="restart"/>
            <w:shd w:val="clear" w:color="auto" w:fill="auto"/>
            <w:vAlign w:val="center"/>
            <w:hideMark/>
          </w:tcPr>
          <w:p w:rsidR="003A3082" w:rsidRPr="003322A4" w:rsidRDefault="003A3082" w:rsidP="003A3082">
            <w:pPr>
              <w:spacing w:after="0" w:line="240" w:lineRule="auto"/>
              <w:rPr>
                <w:b/>
                <w:bCs/>
                <w:color w:val="000000"/>
                <w:sz w:val="20"/>
                <w:szCs w:val="22"/>
              </w:rPr>
            </w:pPr>
            <w:r w:rsidRPr="003322A4">
              <w:rPr>
                <w:b/>
                <w:bCs/>
                <w:color w:val="000000"/>
                <w:sz w:val="20"/>
                <w:szCs w:val="22"/>
              </w:rPr>
              <w:t>PERFORMANS</w:t>
            </w:r>
          </w:p>
          <w:p w:rsidR="003A3082" w:rsidRPr="003322A4" w:rsidRDefault="003A3082" w:rsidP="003A3082">
            <w:pPr>
              <w:spacing w:after="0" w:line="240" w:lineRule="auto"/>
              <w:rPr>
                <w:b/>
                <w:bCs/>
                <w:color w:val="000000"/>
                <w:sz w:val="20"/>
                <w:szCs w:val="22"/>
              </w:rPr>
            </w:pPr>
            <w:r w:rsidRPr="003322A4">
              <w:rPr>
                <w:b/>
                <w:bCs/>
                <w:color w:val="000000"/>
                <w:sz w:val="20"/>
                <w:szCs w:val="22"/>
              </w:rPr>
              <w:t>GÖSTERGESİ</w:t>
            </w:r>
          </w:p>
        </w:tc>
        <w:tc>
          <w:tcPr>
            <w:tcW w:w="980" w:type="dxa"/>
            <w:gridSpan w:val="2"/>
            <w:shd w:val="clear" w:color="auto" w:fill="auto"/>
            <w:vAlign w:val="center"/>
          </w:tcPr>
          <w:p w:rsidR="003A3082" w:rsidRPr="003322A4" w:rsidRDefault="003A3082" w:rsidP="003A3082">
            <w:pPr>
              <w:spacing w:after="0" w:line="240" w:lineRule="auto"/>
              <w:rPr>
                <w:b/>
                <w:bCs/>
                <w:color w:val="000000"/>
                <w:sz w:val="20"/>
                <w:szCs w:val="22"/>
              </w:rPr>
            </w:pPr>
            <w:r w:rsidRPr="003322A4">
              <w:rPr>
                <w:b/>
                <w:bCs/>
                <w:color w:val="000000"/>
                <w:sz w:val="20"/>
                <w:szCs w:val="22"/>
              </w:rPr>
              <w:t>Mevcut</w:t>
            </w:r>
          </w:p>
        </w:tc>
        <w:tc>
          <w:tcPr>
            <w:tcW w:w="5328" w:type="dxa"/>
            <w:gridSpan w:val="6"/>
            <w:shd w:val="clear" w:color="auto" w:fill="auto"/>
            <w:vAlign w:val="center"/>
          </w:tcPr>
          <w:p w:rsidR="003A3082" w:rsidRPr="003322A4" w:rsidRDefault="003A3082" w:rsidP="003A3082">
            <w:pPr>
              <w:spacing w:after="0" w:line="240" w:lineRule="auto"/>
              <w:rPr>
                <w:b/>
                <w:bCs/>
                <w:color w:val="000000"/>
                <w:szCs w:val="22"/>
              </w:rPr>
            </w:pPr>
            <w:r w:rsidRPr="003322A4">
              <w:rPr>
                <w:b/>
                <w:bCs/>
                <w:color w:val="000000"/>
                <w:sz w:val="22"/>
                <w:szCs w:val="22"/>
              </w:rPr>
              <w:t>HEDEF</w:t>
            </w:r>
          </w:p>
        </w:tc>
      </w:tr>
      <w:tr w:rsidR="003A3082" w:rsidRPr="00A47F2F" w:rsidTr="003A3082">
        <w:trPr>
          <w:gridAfter w:val="1"/>
          <w:wAfter w:w="17" w:type="dxa"/>
          <w:trHeight w:val="262"/>
        </w:trPr>
        <w:tc>
          <w:tcPr>
            <w:tcW w:w="1785" w:type="dxa"/>
            <w:vMerge/>
            <w:shd w:val="clear" w:color="auto" w:fill="auto"/>
            <w:vAlign w:val="center"/>
            <w:hideMark/>
          </w:tcPr>
          <w:p w:rsidR="003A3082" w:rsidRPr="003322A4" w:rsidRDefault="003A3082" w:rsidP="003A3082">
            <w:pPr>
              <w:spacing w:after="0" w:line="240" w:lineRule="auto"/>
              <w:rPr>
                <w:b/>
                <w:bCs/>
                <w:szCs w:val="22"/>
              </w:rPr>
            </w:pPr>
          </w:p>
        </w:tc>
        <w:tc>
          <w:tcPr>
            <w:tcW w:w="5122" w:type="dxa"/>
            <w:vMerge/>
            <w:shd w:val="clear" w:color="auto" w:fill="auto"/>
            <w:vAlign w:val="center"/>
            <w:hideMark/>
          </w:tcPr>
          <w:p w:rsidR="003A3082" w:rsidRPr="003322A4" w:rsidRDefault="003A3082" w:rsidP="003A3082">
            <w:pPr>
              <w:spacing w:after="0" w:line="240" w:lineRule="auto"/>
              <w:rPr>
                <w:b/>
                <w:bCs/>
                <w:szCs w:val="22"/>
              </w:rPr>
            </w:pPr>
          </w:p>
        </w:tc>
        <w:tc>
          <w:tcPr>
            <w:tcW w:w="972" w:type="dxa"/>
            <w:shd w:val="clear" w:color="auto" w:fill="auto"/>
            <w:noWrap/>
            <w:vAlign w:val="center"/>
            <w:hideMark/>
          </w:tcPr>
          <w:p w:rsidR="003A3082" w:rsidRPr="003322A4" w:rsidRDefault="003A3082" w:rsidP="003A3082">
            <w:pPr>
              <w:spacing w:after="0" w:line="240" w:lineRule="auto"/>
              <w:jc w:val="center"/>
              <w:rPr>
                <w:b/>
                <w:bCs/>
                <w:szCs w:val="22"/>
              </w:rPr>
            </w:pPr>
            <w:r w:rsidRPr="003322A4">
              <w:rPr>
                <w:b/>
                <w:bCs/>
                <w:sz w:val="22"/>
                <w:szCs w:val="22"/>
              </w:rPr>
              <w:t>2018</w:t>
            </w:r>
          </w:p>
        </w:tc>
        <w:tc>
          <w:tcPr>
            <w:tcW w:w="1109" w:type="dxa"/>
            <w:gridSpan w:val="2"/>
            <w:shd w:val="clear" w:color="auto" w:fill="auto"/>
            <w:noWrap/>
            <w:vAlign w:val="center"/>
            <w:hideMark/>
          </w:tcPr>
          <w:p w:rsidR="003A3082" w:rsidRPr="003322A4" w:rsidRDefault="003A3082" w:rsidP="003A3082">
            <w:pPr>
              <w:spacing w:after="0" w:line="240" w:lineRule="auto"/>
              <w:jc w:val="center"/>
              <w:rPr>
                <w:b/>
                <w:bCs/>
                <w:szCs w:val="22"/>
              </w:rPr>
            </w:pPr>
            <w:r w:rsidRPr="003322A4">
              <w:rPr>
                <w:b/>
                <w:bCs/>
                <w:sz w:val="22"/>
                <w:szCs w:val="22"/>
              </w:rPr>
              <w:t>2019</w:t>
            </w:r>
          </w:p>
        </w:tc>
        <w:tc>
          <w:tcPr>
            <w:tcW w:w="1057" w:type="dxa"/>
            <w:vAlign w:val="center"/>
          </w:tcPr>
          <w:p w:rsidR="003A3082" w:rsidRPr="003322A4" w:rsidRDefault="003A3082" w:rsidP="003A3082">
            <w:pPr>
              <w:spacing w:after="0" w:line="240" w:lineRule="auto"/>
              <w:jc w:val="center"/>
              <w:rPr>
                <w:b/>
                <w:bCs/>
                <w:szCs w:val="22"/>
              </w:rPr>
            </w:pPr>
            <w:r w:rsidRPr="003322A4">
              <w:rPr>
                <w:b/>
                <w:bCs/>
                <w:sz w:val="22"/>
                <w:szCs w:val="22"/>
              </w:rPr>
              <w:t>2020</w:t>
            </w:r>
          </w:p>
        </w:tc>
        <w:tc>
          <w:tcPr>
            <w:tcW w:w="1023" w:type="dxa"/>
            <w:vAlign w:val="center"/>
          </w:tcPr>
          <w:p w:rsidR="003A3082" w:rsidRPr="003322A4" w:rsidRDefault="003A3082" w:rsidP="003A3082">
            <w:pPr>
              <w:spacing w:after="0" w:line="240" w:lineRule="auto"/>
              <w:jc w:val="center"/>
              <w:rPr>
                <w:b/>
                <w:bCs/>
                <w:szCs w:val="22"/>
              </w:rPr>
            </w:pPr>
            <w:r w:rsidRPr="003322A4">
              <w:rPr>
                <w:b/>
                <w:bCs/>
                <w:sz w:val="22"/>
                <w:szCs w:val="22"/>
              </w:rPr>
              <w:t>2021</w:t>
            </w:r>
          </w:p>
        </w:tc>
        <w:tc>
          <w:tcPr>
            <w:tcW w:w="1109" w:type="dxa"/>
            <w:vAlign w:val="center"/>
          </w:tcPr>
          <w:p w:rsidR="003A3082" w:rsidRPr="003322A4" w:rsidRDefault="003A3082" w:rsidP="003A3082">
            <w:pPr>
              <w:spacing w:after="0" w:line="240" w:lineRule="auto"/>
              <w:jc w:val="center"/>
              <w:rPr>
                <w:b/>
                <w:bCs/>
                <w:szCs w:val="22"/>
              </w:rPr>
            </w:pPr>
            <w:r w:rsidRPr="003322A4">
              <w:rPr>
                <w:b/>
                <w:bCs/>
                <w:sz w:val="22"/>
                <w:szCs w:val="22"/>
              </w:rPr>
              <w:t>2022</w:t>
            </w:r>
          </w:p>
        </w:tc>
        <w:tc>
          <w:tcPr>
            <w:tcW w:w="1021" w:type="dxa"/>
            <w:vAlign w:val="center"/>
          </w:tcPr>
          <w:p w:rsidR="003A3082" w:rsidRPr="003322A4" w:rsidRDefault="003A3082" w:rsidP="003A3082">
            <w:pPr>
              <w:spacing w:after="0" w:line="240" w:lineRule="auto"/>
              <w:jc w:val="center"/>
              <w:rPr>
                <w:b/>
                <w:bCs/>
                <w:szCs w:val="22"/>
              </w:rPr>
            </w:pPr>
            <w:r w:rsidRPr="003322A4">
              <w:rPr>
                <w:b/>
                <w:bCs/>
                <w:sz w:val="22"/>
                <w:szCs w:val="22"/>
              </w:rPr>
              <w:t>2023</w:t>
            </w:r>
          </w:p>
        </w:tc>
      </w:tr>
      <w:tr w:rsidR="003A3082" w:rsidRPr="00A47F2F" w:rsidTr="003A3082">
        <w:trPr>
          <w:gridAfter w:val="1"/>
          <w:wAfter w:w="17" w:type="dxa"/>
          <w:trHeight w:val="394"/>
        </w:trPr>
        <w:tc>
          <w:tcPr>
            <w:tcW w:w="1785" w:type="dxa"/>
            <w:shd w:val="clear" w:color="auto" w:fill="auto"/>
            <w:vAlign w:val="center"/>
          </w:tcPr>
          <w:p w:rsidR="003A3082" w:rsidRPr="003322A4" w:rsidRDefault="003A3082" w:rsidP="003A3082">
            <w:pPr>
              <w:spacing w:after="0" w:line="240" w:lineRule="auto"/>
              <w:rPr>
                <w:b/>
                <w:bCs/>
                <w:color w:val="FF0000"/>
                <w:szCs w:val="22"/>
              </w:rPr>
            </w:pPr>
            <w:r>
              <w:rPr>
                <w:b/>
                <w:bCs/>
                <w:color w:val="FF0000"/>
                <w:sz w:val="22"/>
                <w:szCs w:val="22"/>
              </w:rPr>
              <w:t>PG.3</w:t>
            </w:r>
            <w:r w:rsidRPr="003322A4">
              <w:rPr>
                <w:b/>
                <w:bCs/>
                <w:color w:val="FF0000"/>
                <w:sz w:val="22"/>
                <w:szCs w:val="22"/>
              </w:rPr>
              <w:t>.1</w:t>
            </w:r>
            <w:r>
              <w:rPr>
                <w:b/>
                <w:bCs/>
                <w:color w:val="FF0000"/>
                <w:sz w:val="22"/>
                <w:szCs w:val="22"/>
              </w:rPr>
              <w:t>.a</w:t>
            </w:r>
          </w:p>
        </w:tc>
        <w:tc>
          <w:tcPr>
            <w:tcW w:w="5122" w:type="dxa"/>
            <w:shd w:val="clear" w:color="auto" w:fill="auto"/>
            <w:vAlign w:val="center"/>
          </w:tcPr>
          <w:p w:rsidR="003A3082" w:rsidRPr="003322A4" w:rsidRDefault="003A3082" w:rsidP="003A3082">
            <w:pPr>
              <w:spacing w:after="0" w:line="240" w:lineRule="auto"/>
              <w:rPr>
                <w:szCs w:val="22"/>
              </w:rPr>
            </w:pPr>
            <w:r>
              <w:rPr>
                <w:sz w:val="22"/>
                <w:szCs w:val="22"/>
              </w:rPr>
              <w:t xml:space="preserve">Veli toplantı sayısı  </w:t>
            </w:r>
          </w:p>
        </w:tc>
        <w:tc>
          <w:tcPr>
            <w:tcW w:w="972" w:type="dxa"/>
            <w:shd w:val="clear" w:color="auto" w:fill="auto"/>
            <w:noWrap/>
            <w:vAlign w:val="center"/>
          </w:tcPr>
          <w:p w:rsidR="003A3082" w:rsidRPr="003322A4" w:rsidRDefault="003A3082" w:rsidP="003A3082">
            <w:pPr>
              <w:spacing w:after="0" w:line="240" w:lineRule="auto"/>
              <w:jc w:val="center"/>
              <w:rPr>
                <w:szCs w:val="22"/>
              </w:rPr>
            </w:pPr>
            <w:r>
              <w:rPr>
                <w:sz w:val="22"/>
                <w:szCs w:val="22"/>
              </w:rPr>
              <w:t>16</w:t>
            </w:r>
          </w:p>
        </w:tc>
        <w:tc>
          <w:tcPr>
            <w:tcW w:w="1109"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18</w:t>
            </w:r>
          </w:p>
        </w:tc>
        <w:tc>
          <w:tcPr>
            <w:tcW w:w="1057" w:type="dxa"/>
            <w:vAlign w:val="center"/>
          </w:tcPr>
          <w:p w:rsidR="003A3082" w:rsidRPr="003322A4" w:rsidRDefault="003A3082" w:rsidP="003A3082">
            <w:pPr>
              <w:spacing w:after="0" w:line="240" w:lineRule="auto"/>
              <w:jc w:val="center"/>
              <w:rPr>
                <w:szCs w:val="22"/>
              </w:rPr>
            </w:pPr>
            <w:r>
              <w:rPr>
                <w:sz w:val="22"/>
                <w:szCs w:val="22"/>
              </w:rPr>
              <w:t>20</w:t>
            </w:r>
          </w:p>
        </w:tc>
        <w:tc>
          <w:tcPr>
            <w:tcW w:w="1023" w:type="dxa"/>
            <w:vAlign w:val="center"/>
          </w:tcPr>
          <w:p w:rsidR="003A3082" w:rsidRPr="003322A4" w:rsidRDefault="003A3082" w:rsidP="003A3082">
            <w:pPr>
              <w:spacing w:after="0" w:line="240" w:lineRule="auto"/>
              <w:jc w:val="center"/>
              <w:rPr>
                <w:szCs w:val="22"/>
              </w:rPr>
            </w:pPr>
            <w:r>
              <w:rPr>
                <w:sz w:val="22"/>
                <w:szCs w:val="22"/>
              </w:rPr>
              <w:t>22</w:t>
            </w:r>
          </w:p>
        </w:tc>
        <w:tc>
          <w:tcPr>
            <w:tcW w:w="1109" w:type="dxa"/>
            <w:vAlign w:val="center"/>
          </w:tcPr>
          <w:p w:rsidR="003A3082" w:rsidRPr="003322A4" w:rsidRDefault="003A3082" w:rsidP="003A3082">
            <w:pPr>
              <w:spacing w:after="0" w:line="240" w:lineRule="auto"/>
              <w:jc w:val="center"/>
              <w:rPr>
                <w:szCs w:val="22"/>
              </w:rPr>
            </w:pPr>
            <w:r>
              <w:rPr>
                <w:sz w:val="22"/>
                <w:szCs w:val="22"/>
              </w:rPr>
              <w:t>24</w:t>
            </w:r>
          </w:p>
        </w:tc>
        <w:tc>
          <w:tcPr>
            <w:tcW w:w="1021" w:type="dxa"/>
            <w:vAlign w:val="center"/>
          </w:tcPr>
          <w:p w:rsidR="003A3082" w:rsidRPr="003322A4" w:rsidRDefault="003A3082" w:rsidP="003A3082">
            <w:pPr>
              <w:spacing w:after="0" w:line="240" w:lineRule="auto"/>
              <w:jc w:val="center"/>
              <w:rPr>
                <w:szCs w:val="22"/>
              </w:rPr>
            </w:pPr>
            <w:r>
              <w:rPr>
                <w:sz w:val="22"/>
                <w:szCs w:val="22"/>
              </w:rPr>
              <w:t>24</w:t>
            </w:r>
          </w:p>
        </w:tc>
      </w:tr>
      <w:tr w:rsidR="003A3082" w:rsidRPr="00A47F2F" w:rsidTr="003A3082">
        <w:trPr>
          <w:gridAfter w:val="1"/>
          <w:wAfter w:w="17" w:type="dxa"/>
          <w:trHeight w:val="465"/>
        </w:trPr>
        <w:tc>
          <w:tcPr>
            <w:tcW w:w="1785" w:type="dxa"/>
            <w:shd w:val="clear" w:color="auto" w:fill="auto"/>
            <w:vAlign w:val="center"/>
          </w:tcPr>
          <w:p w:rsidR="003A3082" w:rsidRPr="003322A4" w:rsidRDefault="003A3082" w:rsidP="003A3082">
            <w:pPr>
              <w:rPr>
                <w:szCs w:val="22"/>
              </w:rPr>
            </w:pPr>
            <w:r>
              <w:rPr>
                <w:b/>
                <w:bCs/>
                <w:color w:val="FF0000"/>
                <w:sz w:val="22"/>
                <w:szCs w:val="22"/>
              </w:rPr>
              <w:t>PG.3</w:t>
            </w:r>
            <w:r w:rsidRPr="003322A4">
              <w:rPr>
                <w:b/>
                <w:bCs/>
                <w:color w:val="FF0000"/>
                <w:sz w:val="22"/>
                <w:szCs w:val="22"/>
              </w:rPr>
              <w:t>.</w:t>
            </w:r>
            <w:r>
              <w:rPr>
                <w:b/>
                <w:bCs/>
                <w:color w:val="FF0000"/>
                <w:sz w:val="22"/>
                <w:szCs w:val="22"/>
              </w:rPr>
              <w:t>1.b</w:t>
            </w:r>
          </w:p>
        </w:tc>
        <w:tc>
          <w:tcPr>
            <w:tcW w:w="5122" w:type="dxa"/>
            <w:shd w:val="clear" w:color="auto" w:fill="auto"/>
            <w:vAlign w:val="center"/>
          </w:tcPr>
          <w:p w:rsidR="003A3082" w:rsidRPr="003322A4" w:rsidRDefault="003A3082" w:rsidP="003A3082">
            <w:pPr>
              <w:spacing w:after="0" w:line="240" w:lineRule="auto"/>
              <w:rPr>
                <w:szCs w:val="22"/>
              </w:rPr>
            </w:pPr>
            <w:r>
              <w:rPr>
                <w:sz w:val="22"/>
                <w:szCs w:val="22"/>
              </w:rPr>
              <w:t xml:space="preserve">Veli toplantılarına katılan veli sayısı </w:t>
            </w:r>
          </w:p>
        </w:tc>
        <w:tc>
          <w:tcPr>
            <w:tcW w:w="972" w:type="dxa"/>
            <w:shd w:val="clear" w:color="auto" w:fill="auto"/>
            <w:noWrap/>
            <w:vAlign w:val="center"/>
          </w:tcPr>
          <w:p w:rsidR="003A3082" w:rsidRPr="003322A4" w:rsidRDefault="003A3082" w:rsidP="003A3082">
            <w:pPr>
              <w:spacing w:after="0" w:line="240" w:lineRule="auto"/>
              <w:jc w:val="center"/>
              <w:rPr>
                <w:szCs w:val="22"/>
              </w:rPr>
            </w:pPr>
            <w:r>
              <w:rPr>
                <w:sz w:val="22"/>
                <w:szCs w:val="22"/>
              </w:rPr>
              <w:t>80</w:t>
            </w:r>
          </w:p>
        </w:tc>
        <w:tc>
          <w:tcPr>
            <w:tcW w:w="1109"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90</w:t>
            </w:r>
          </w:p>
        </w:tc>
        <w:tc>
          <w:tcPr>
            <w:tcW w:w="1057" w:type="dxa"/>
            <w:vAlign w:val="center"/>
          </w:tcPr>
          <w:p w:rsidR="003A3082" w:rsidRPr="003322A4" w:rsidRDefault="003A3082" w:rsidP="003A3082">
            <w:pPr>
              <w:spacing w:after="0" w:line="240" w:lineRule="auto"/>
              <w:jc w:val="center"/>
              <w:rPr>
                <w:szCs w:val="22"/>
              </w:rPr>
            </w:pPr>
            <w:r>
              <w:rPr>
                <w:sz w:val="22"/>
                <w:szCs w:val="22"/>
              </w:rPr>
              <w:t>100</w:t>
            </w:r>
          </w:p>
        </w:tc>
        <w:tc>
          <w:tcPr>
            <w:tcW w:w="1023" w:type="dxa"/>
            <w:vAlign w:val="center"/>
          </w:tcPr>
          <w:p w:rsidR="003A3082" w:rsidRPr="003322A4" w:rsidRDefault="003A3082" w:rsidP="003A3082">
            <w:pPr>
              <w:spacing w:after="0" w:line="240" w:lineRule="auto"/>
              <w:jc w:val="center"/>
              <w:rPr>
                <w:szCs w:val="22"/>
              </w:rPr>
            </w:pPr>
            <w:r>
              <w:rPr>
                <w:sz w:val="22"/>
                <w:szCs w:val="22"/>
              </w:rPr>
              <w:t>120</w:t>
            </w:r>
          </w:p>
        </w:tc>
        <w:tc>
          <w:tcPr>
            <w:tcW w:w="1109" w:type="dxa"/>
            <w:vAlign w:val="center"/>
          </w:tcPr>
          <w:p w:rsidR="003A3082" w:rsidRPr="003322A4" w:rsidRDefault="003A3082" w:rsidP="003A3082">
            <w:pPr>
              <w:spacing w:after="0" w:line="240" w:lineRule="auto"/>
              <w:jc w:val="center"/>
              <w:rPr>
                <w:szCs w:val="22"/>
              </w:rPr>
            </w:pPr>
            <w:r>
              <w:rPr>
                <w:sz w:val="22"/>
                <w:szCs w:val="22"/>
              </w:rPr>
              <w:t>130</w:t>
            </w:r>
          </w:p>
        </w:tc>
        <w:tc>
          <w:tcPr>
            <w:tcW w:w="1021" w:type="dxa"/>
            <w:vAlign w:val="center"/>
          </w:tcPr>
          <w:p w:rsidR="003A3082" w:rsidRPr="003322A4" w:rsidRDefault="003A3082" w:rsidP="003A3082">
            <w:pPr>
              <w:spacing w:after="0" w:line="240" w:lineRule="auto"/>
              <w:jc w:val="center"/>
              <w:rPr>
                <w:szCs w:val="22"/>
              </w:rPr>
            </w:pPr>
            <w:r>
              <w:rPr>
                <w:sz w:val="22"/>
                <w:szCs w:val="22"/>
              </w:rPr>
              <w:t>140</w:t>
            </w:r>
          </w:p>
        </w:tc>
      </w:tr>
      <w:tr w:rsidR="003A3082" w:rsidRPr="00A47F2F" w:rsidTr="003A3082">
        <w:trPr>
          <w:gridAfter w:val="1"/>
          <w:wAfter w:w="17" w:type="dxa"/>
          <w:trHeight w:val="465"/>
        </w:trPr>
        <w:tc>
          <w:tcPr>
            <w:tcW w:w="1785" w:type="dxa"/>
            <w:shd w:val="clear" w:color="auto" w:fill="auto"/>
            <w:vAlign w:val="center"/>
          </w:tcPr>
          <w:p w:rsidR="003A3082" w:rsidRPr="003322A4" w:rsidRDefault="003A3082" w:rsidP="003A3082">
            <w:pPr>
              <w:rPr>
                <w:szCs w:val="22"/>
              </w:rPr>
            </w:pPr>
            <w:r>
              <w:rPr>
                <w:b/>
                <w:bCs/>
                <w:color w:val="FF0000"/>
                <w:sz w:val="22"/>
                <w:szCs w:val="22"/>
              </w:rPr>
              <w:t>PG.3</w:t>
            </w:r>
            <w:r w:rsidRPr="003322A4">
              <w:rPr>
                <w:b/>
                <w:bCs/>
                <w:color w:val="FF0000"/>
                <w:sz w:val="22"/>
                <w:szCs w:val="22"/>
              </w:rPr>
              <w:t>.</w:t>
            </w:r>
            <w:r>
              <w:rPr>
                <w:b/>
                <w:bCs/>
                <w:color w:val="FF0000"/>
                <w:sz w:val="22"/>
                <w:szCs w:val="22"/>
              </w:rPr>
              <w:t>1.c.</w:t>
            </w:r>
          </w:p>
        </w:tc>
        <w:tc>
          <w:tcPr>
            <w:tcW w:w="5122" w:type="dxa"/>
            <w:shd w:val="clear" w:color="auto" w:fill="auto"/>
            <w:vAlign w:val="center"/>
          </w:tcPr>
          <w:p w:rsidR="003A3082" w:rsidRPr="003322A4" w:rsidRDefault="003A3082" w:rsidP="003A3082">
            <w:pPr>
              <w:spacing w:after="0" w:line="240" w:lineRule="auto"/>
              <w:rPr>
                <w:szCs w:val="22"/>
              </w:rPr>
            </w:pPr>
            <w:r>
              <w:rPr>
                <w:sz w:val="22"/>
                <w:szCs w:val="22"/>
              </w:rPr>
              <w:t>Velilere yönelik düzenlenen eğitim, seminer ve proje sayısı</w:t>
            </w:r>
          </w:p>
        </w:tc>
        <w:tc>
          <w:tcPr>
            <w:tcW w:w="972" w:type="dxa"/>
            <w:shd w:val="clear" w:color="auto" w:fill="auto"/>
            <w:noWrap/>
            <w:vAlign w:val="center"/>
          </w:tcPr>
          <w:p w:rsidR="003A3082" w:rsidRPr="003322A4" w:rsidRDefault="003A3082" w:rsidP="003A3082">
            <w:pPr>
              <w:spacing w:after="0" w:line="240" w:lineRule="auto"/>
              <w:jc w:val="center"/>
              <w:rPr>
                <w:szCs w:val="22"/>
              </w:rPr>
            </w:pPr>
            <w:r>
              <w:rPr>
                <w:sz w:val="22"/>
                <w:szCs w:val="22"/>
              </w:rPr>
              <w:t>2</w:t>
            </w:r>
          </w:p>
        </w:tc>
        <w:tc>
          <w:tcPr>
            <w:tcW w:w="1109"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3</w:t>
            </w:r>
          </w:p>
        </w:tc>
        <w:tc>
          <w:tcPr>
            <w:tcW w:w="1057" w:type="dxa"/>
            <w:vAlign w:val="center"/>
          </w:tcPr>
          <w:p w:rsidR="003A3082" w:rsidRPr="003322A4" w:rsidRDefault="003A3082" w:rsidP="003A3082">
            <w:pPr>
              <w:spacing w:after="0" w:line="240" w:lineRule="auto"/>
              <w:jc w:val="center"/>
              <w:rPr>
                <w:szCs w:val="22"/>
              </w:rPr>
            </w:pPr>
            <w:r>
              <w:rPr>
                <w:sz w:val="22"/>
                <w:szCs w:val="22"/>
              </w:rPr>
              <w:t>4</w:t>
            </w:r>
          </w:p>
        </w:tc>
        <w:tc>
          <w:tcPr>
            <w:tcW w:w="1023" w:type="dxa"/>
            <w:vAlign w:val="center"/>
          </w:tcPr>
          <w:p w:rsidR="003A3082" w:rsidRPr="003322A4" w:rsidRDefault="003A3082" w:rsidP="003A3082">
            <w:pPr>
              <w:spacing w:after="0" w:line="240" w:lineRule="auto"/>
              <w:jc w:val="center"/>
              <w:rPr>
                <w:szCs w:val="22"/>
              </w:rPr>
            </w:pPr>
            <w:r>
              <w:rPr>
                <w:sz w:val="22"/>
                <w:szCs w:val="22"/>
              </w:rPr>
              <w:t>5</w:t>
            </w:r>
          </w:p>
        </w:tc>
        <w:tc>
          <w:tcPr>
            <w:tcW w:w="1109" w:type="dxa"/>
            <w:vAlign w:val="center"/>
          </w:tcPr>
          <w:p w:rsidR="003A3082" w:rsidRPr="003322A4" w:rsidRDefault="003A3082" w:rsidP="003A3082">
            <w:pPr>
              <w:spacing w:after="0" w:line="240" w:lineRule="auto"/>
              <w:jc w:val="center"/>
              <w:rPr>
                <w:szCs w:val="22"/>
              </w:rPr>
            </w:pPr>
            <w:r>
              <w:rPr>
                <w:sz w:val="22"/>
                <w:szCs w:val="22"/>
              </w:rPr>
              <w:t>6</w:t>
            </w:r>
          </w:p>
        </w:tc>
        <w:tc>
          <w:tcPr>
            <w:tcW w:w="1021" w:type="dxa"/>
            <w:vAlign w:val="center"/>
          </w:tcPr>
          <w:p w:rsidR="003A3082" w:rsidRPr="003322A4" w:rsidRDefault="003A3082" w:rsidP="003A3082">
            <w:pPr>
              <w:spacing w:after="0" w:line="240" w:lineRule="auto"/>
              <w:jc w:val="center"/>
              <w:rPr>
                <w:szCs w:val="22"/>
              </w:rPr>
            </w:pPr>
            <w:r>
              <w:rPr>
                <w:sz w:val="22"/>
                <w:szCs w:val="22"/>
              </w:rPr>
              <w:t>7</w:t>
            </w:r>
          </w:p>
        </w:tc>
      </w:tr>
      <w:tr w:rsidR="003A3082" w:rsidRPr="00A47F2F" w:rsidTr="003A3082">
        <w:trPr>
          <w:gridAfter w:val="1"/>
          <w:wAfter w:w="17" w:type="dxa"/>
          <w:trHeight w:val="465"/>
        </w:trPr>
        <w:tc>
          <w:tcPr>
            <w:tcW w:w="1785" w:type="dxa"/>
            <w:shd w:val="clear" w:color="auto" w:fill="auto"/>
            <w:vAlign w:val="center"/>
          </w:tcPr>
          <w:p w:rsidR="003A3082" w:rsidRDefault="003A3082" w:rsidP="003A3082">
            <w:pPr>
              <w:rPr>
                <w:b/>
                <w:bCs/>
                <w:color w:val="FF0000"/>
                <w:szCs w:val="22"/>
              </w:rPr>
            </w:pPr>
            <w:r>
              <w:rPr>
                <w:b/>
                <w:bCs/>
                <w:color w:val="FF0000"/>
                <w:sz w:val="22"/>
                <w:szCs w:val="22"/>
              </w:rPr>
              <w:t>PG.3.</w:t>
            </w:r>
            <w:r w:rsidR="003B5A01">
              <w:rPr>
                <w:b/>
                <w:bCs/>
                <w:color w:val="FF0000"/>
                <w:sz w:val="22"/>
                <w:szCs w:val="22"/>
              </w:rPr>
              <w:t>1.d</w:t>
            </w:r>
          </w:p>
        </w:tc>
        <w:tc>
          <w:tcPr>
            <w:tcW w:w="5122" w:type="dxa"/>
            <w:shd w:val="clear" w:color="auto" w:fill="auto"/>
            <w:vAlign w:val="center"/>
          </w:tcPr>
          <w:p w:rsidR="003A3082" w:rsidRDefault="003A3082" w:rsidP="003A3082">
            <w:pPr>
              <w:spacing w:after="0" w:line="240" w:lineRule="auto"/>
              <w:rPr>
                <w:szCs w:val="22"/>
              </w:rPr>
            </w:pPr>
            <w:r>
              <w:rPr>
                <w:sz w:val="22"/>
                <w:szCs w:val="22"/>
              </w:rPr>
              <w:t>Yapılan ev ziyareti sayısı</w:t>
            </w:r>
          </w:p>
        </w:tc>
        <w:tc>
          <w:tcPr>
            <w:tcW w:w="972" w:type="dxa"/>
            <w:shd w:val="clear" w:color="auto" w:fill="auto"/>
            <w:noWrap/>
            <w:vAlign w:val="center"/>
          </w:tcPr>
          <w:p w:rsidR="003A3082" w:rsidRPr="003322A4" w:rsidRDefault="003A3082" w:rsidP="003A3082">
            <w:pPr>
              <w:spacing w:after="0" w:line="240" w:lineRule="auto"/>
              <w:jc w:val="center"/>
              <w:rPr>
                <w:szCs w:val="22"/>
              </w:rPr>
            </w:pPr>
            <w:r>
              <w:rPr>
                <w:sz w:val="22"/>
                <w:szCs w:val="22"/>
              </w:rPr>
              <w:t>20</w:t>
            </w:r>
          </w:p>
        </w:tc>
        <w:tc>
          <w:tcPr>
            <w:tcW w:w="1109"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25</w:t>
            </w:r>
          </w:p>
        </w:tc>
        <w:tc>
          <w:tcPr>
            <w:tcW w:w="1057" w:type="dxa"/>
            <w:vAlign w:val="center"/>
          </w:tcPr>
          <w:p w:rsidR="003A3082" w:rsidRPr="003322A4" w:rsidRDefault="003A3082" w:rsidP="003A3082">
            <w:pPr>
              <w:spacing w:after="0" w:line="240" w:lineRule="auto"/>
              <w:jc w:val="center"/>
              <w:rPr>
                <w:szCs w:val="22"/>
              </w:rPr>
            </w:pPr>
            <w:r>
              <w:rPr>
                <w:sz w:val="22"/>
                <w:szCs w:val="22"/>
              </w:rPr>
              <w:t>30</w:t>
            </w:r>
          </w:p>
        </w:tc>
        <w:tc>
          <w:tcPr>
            <w:tcW w:w="1023" w:type="dxa"/>
            <w:vAlign w:val="center"/>
          </w:tcPr>
          <w:p w:rsidR="003A3082" w:rsidRPr="003322A4" w:rsidRDefault="003A3082" w:rsidP="003A3082">
            <w:pPr>
              <w:spacing w:after="0" w:line="240" w:lineRule="auto"/>
              <w:jc w:val="center"/>
              <w:rPr>
                <w:szCs w:val="22"/>
              </w:rPr>
            </w:pPr>
            <w:r>
              <w:rPr>
                <w:sz w:val="22"/>
                <w:szCs w:val="22"/>
              </w:rPr>
              <w:t>35</w:t>
            </w:r>
          </w:p>
        </w:tc>
        <w:tc>
          <w:tcPr>
            <w:tcW w:w="1109" w:type="dxa"/>
            <w:vAlign w:val="center"/>
          </w:tcPr>
          <w:p w:rsidR="003A3082" w:rsidRPr="003322A4" w:rsidRDefault="003A3082" w:rsidP="003A3082">
            <w:pPr>
              <w:spacing w:after="0" w:line="240" w:lineRule="auto"/>
              <w:jc w:val="center"/>
              <w:rPr>
                <w:szCs w:val="22"/>
              </w:rPr>
            </w:pPr>
            <w:r>
              <w:rPr>
                <w:sz w:val="22"/>
                <w:szCs w:val="22"/>
              </w:rPr>
              <w:t>40</w:t>
            </w:r>
          </w:p>
        </w:tc>
        <w:tc>
          <w:tcPr>
            <w:tcW w:w="1021" w:type="dxa"/>
            <w:vAlign w:val="center"/>
          </w:tcPr>
          <w:p w:rsidR="003A3082" w:rsidRPr="003322A4" w:rsidRDefault="003A3082" w:rsidP="003A3082">
            <w:pPr>
              <w:spacing w:after="0" w:line="240" w:lineRule="auto"/>
              <w:jc w:val="center"/>
              <w:rPr>
                <w:szCs w:val="22"/>
              </w:rPr>
            </w:pPr>
            <w:r>
              <w:rPr>
                <w:sz w:val="22"/>
                <w:szCs w:val="22"/>
              </w:rPr>
              <w:t>50</w:t>
            </w:r>
          </w:p>
        </w:tc>
      </w:tr>
    </w:tbl>
    <w:p w:rsidR="003A3082" w:rsidRDefault="003A3082" w:rsidP="003A3082">
      <w:pPr>
        <w:rPr>
          <w:b/>
          <w:sz w:val="28"/>
        </w:rPr>
      </w:pPr>
    </w:p>
    <w:p w:rsidR="003A3082" w:rsidRPr="002B6FDB" w:rsidRDefault="003A3082" w:rsidP="003A3082">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A3082" w:rsidRPr="00A47F2F" w:rsidTr="003A30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3082" w:rsidRPr="00A47F2F" w:rsidRDefault="003A3082" w:rsidP="003A308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Tarihi</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Veli toplantıları yapılacak.</w:t>
            </w:r>
          </w:p>
        </w:tc>
        <w:tc>
          <w:tcPr>
            <w:tcW w:w="1161"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A3082" w:rsidP="003A3082">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3082" w:rsidRPr="002F50EF" w:rsidRDefault="003A3082" w:rsidP="003A3082">
            <w:pPr>
              <w:spacing w:after="0" w:line="240" w:lineRule="auto"/>
              <w:jc w:val="both"/>
              <w:rPr>
                <w:szCs w:val="24"/>
              </w:rPr>
            </w:pPr>
            <w:r>
              <w:rPr>
                <w:szCs w:val="24"/>
              </w:rPr>
              <w:t>Velilere yönelik eğitim, seminer ve proje yapılacak.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Okul Müdürü </w:t>
            </w:r>
          </w:p>
          <w:p w:rsidR="003A3082" w:rsidRPr="00A47F2F" w:rsidRDefault="003A3082" w:rsidP="003A308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3B5A01" w:rsidP="003A3082">
            <w:pPr>
              <w:spacing w:after="0" w:line="240" w:lineRule="auto"/>
              <w:jc w:val="center"/>
              <w:rPr>
                <w:b/>
                <w:bCs/>
                <w:color w:val="000000"/>
                <w:szCs w:val="24"/>
              </w:rPr>
            </w:pPr>
            <w:r>
              <w:rPr>
                <w:b/>
                <w:bCs/>
                <w:color w:val="000000"/>
                <w:szCs w:val="24"/>
              </w:rPr>
              <w:t>3.1</w:t>
            </w:r>
            <w:r w:rsidR="003A3082">
              <w:rPr>
                <w:b/>
                <w:bCs/>
                <w:color w:val="000000"/>
                <w:szCs w:val="24"/>
              </w:rPr>
              <w:t>.</w:t>
            </w:r>
            <w:r>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A3082" w:rsidRPr="002F50EF" w:rsidRDefault="003A3082" w:rsidP="003A3082">
            <w:pPr>
              <w:spacing w:after="0" w:line="240" w:lineRule="auto"/>
              <w:jc w:val="both"/>
              <w:rPr>
                <w:szCs w:val="24"/>
              </w:rPr>
            </w:pPr>
            <w:r>
              <w:rPr>
                <w:szCs w:val="24"/>
              </w:rPr>
              <w:t>Ev ziyaretleri yapılacak.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 xml:space="preserve">Müdür Yardımcısı </w:t>
            </w:r>
          </w:p>
          <w:p w:rsidR="003A3082" w:rsidRPr="00A47F2F" w:rsidRDefault="003A3082" w:rsidP="003A3082">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bl>
    <w:p w:rsidR="003547BC" w:rsidRDefault="003547BC" w:rsidP="003547BC">
      <w:pPr>
        <w:rPr>
          <w:b/>
          <w:sz w:val="28"/>
        </w:rPr>
      </w:pPr>
      <w:bookmarkStart w:id="39" w:name="_Toc531097546"/>
    </w:p>
    <w:p w:rsidR="00675B42" w:rsidRDefault="00675B42" w:rsidP="003547BC">
      <w:pPr>
        <w:rPr>
          <w:b/>
          <w:sz w:val="28"/>
        </w:rPr>
      </w:pPr>
    </w:p>
    <w:p w:rsidR="00675B42" w:rsidRDefault="00675B42" w:rsidP="003547BC"/>
    <w:p w:rsidR="003547BC" w:rsidRPr="003547BC" w:rsidRDefault="003547BC" w:rsidP="003547BC"/>
    <w:p w:rsidR="003A3082" w:rsidRPr="0096240D" w:rsidRDefault="003A3082" w:rsidP="003A3082">
      <w:pPr>
        <w:pStyle w:val="Balk2"/>
      </w:pPr>
      <w:r w:rsidRPr="00A47F2F">
        <w:t>TEMA I</w:t>
      </w:r>
      <w:r>
        <w:t>II</w:t>
      </w:r>
      <w:r w:rsidRPr="00A47F2F">
        <w:t>: KURUMSAL KAPASİTE</w:t>
      </w:r>
      <w:bookmarkEnd w:id="39"/>
    </w:p>
    <w:p w:rsidR="003A3082" w:rsidRPr="003C4EEC" w:rsidRDefault="00C60E4A" w:rsidP="003A3082">
      <w:pPr>
        <w:pStyle w:val="Balk3"/>
        <w:rPr>
          <w:b w:val="0"/>
          <w:color w:val="2E74B5"/>
        </w:rPr>
      </w:pPr>
      <w:r>
        <w:rPr>
          <w:b w:val="0"/>
          <w:color w:val="2E74B5"/>
        </w:rPr>
        <w:t>Stratejik Amaç 4</w:t>
      </w:r>
      <w:r w:rsidR="003A3082" w:rsidRPr="003C4EEC">
        <w:rPr>
          <w:b w:val="0"/>
          <w:color w:val="2E74B5"/>
        </w:rPr>
        <w:t xml:space="preserve">: </w:t>
      </w:r>
    </w:p>
    <w:p w:rsidR="003A3082" w:rsidRPr="000C15D5" w:rsidRDefault="003A3082" w:rsidP="003A3082">
      <w:pPr>
        <w:pStyle w:val="Balk3"/>
        <w:rPr>
          <w:b w:val="0"/>
          <w:color w:val="000000" w:themeColor="text1"/>
          <w:sz w:val="30"/>
          <w:szCs w:val="30"/>
        </w:rPr>
      </w:pPr>
      <w:r w:rsidRPr="000C15D5">
        <w:rPr>
          <w:color w:val="000000" w:themeColor="text1"/>
          <w:sz w:val="30"/>
          <w:szCs w:val="30"/>
        </w:rPr>
        <w:t>Kaliteli bir eğitim öğretim ortamı için okulun fiziki yapısını düzenlemek.</w:t>
      </w:r>
    </w:p>
    <w:p w:rsidR="003A3082" w:rsidRDefault="00C60E4A" w:rsidP="003A3082">
      <w:pPr>
        <w:pStyle w:val="Balk3"/>
        <w:rPr>
          <w:rFonts w:ascii="Book Antiqua" w:hAnsi="Book Antiqua"/>
          <w:szCs w:val="24"/>
        </w:rPr>
      </w:pPr>
      <w:r>
        <w:rPr>
          <w:rStyle w:val="Balk4Char"/>
          <w:szCs w:val="28"/>
        </w:rPr>
        <w:t>Stratejik Hedef 4</w:t>
      </w:r>
      <w:r w:rsidR="003A3082" w:rsidRPr="00E225F2">
        <w:rPr>
          <w:rStyle w:val="Balk4Char"/>
          <w:szCs w:val="28"/>
        </w:rPr>
        <w:t>.1.</w:t>
      </w:r>
      <w:r w:rsidR="003A3082" w:rsidRPr="00A47F2F">
        <w:rPr>
          <w:rFonts w:ascii="Book Antiqua" w:hAnsi="Book Antiqua"/>
          <w:szCs w:val="24"/>
        </w:rPr>
        <w:t xml:space="preserve">  </w:t>
      </w:r>
      <w:r w:rsidR="003A3082" w:rsidRPr="000C15D5">
        <w:rPr>
          <w:rFonts w:ascii="Book Antiqua" w:hAnsi="Book Antiqua"/>
          <w:color w:val="000000" w:themeColor="text1"/>
          <w:szCs w:val="24"/>
        </w:rPr>
        <w:t>Okulun fiziki durumundaki (duvarların boyanması, bahçe düzeni vb.) eksikliklerini gidermek.</w:t>
      </w:r>
    </w:p>
    <w:p w:rsidR="000C15D5" w:rsidRDefault="003A3082" w:rsidP="003A3082">
      <w:pPr>
        <w:rPr>
          <w:szCs w:val="24"/>
        </w:rPr>
      </w:pPr>
      <w:r>
        <w:rPr>
          <w:rStyle w:val="Balk4Char"/>
          <w:szCs w:val="28"/>
        </w:rPr>
        <w:t>St</w:t>
      </w:r>
      <w:r w:rsidR="00C60E4A">
        <w:rPr>
          <w:rStyle w:val="Balk4Char"/>
          <w:szCs w:val="28"/>
        </w:rPr>
        <w:t>ratejik Hedef 4</w:t>
      </w:r>
      <w:r w:rsidRPr="00E225F2">
        <w:rPr>
          <w:rStyle w:val="Balk4Char"/>
          <w:szCs w:val="28"/>
        </w:rPr>
        <w:t>.2.</w:t>
      </w:r>
      <w:r w:rsidRPr="00A47F2F">
        <w:rPr>
          <w:szCs w:val="24"/>
        </w:rPr>
        <w:t xml:space="preserve">  </w:t>
      </w:r>
      <w:r w:rsidRPr="00B41047">
        <w:rPr>
          <w:spacing w:val="-2"/>
          <w:szCs w:val="24"/>
        </w:rPr>
        <w:t xml:space="preserve">Sınıfı </w:t>
      </w:r>
      <w:r>
        <w:rPr>
          <w:spacing w:val="-2"/>
          <w:szCs w:val="24"/>
        </w:rPr>
        <w:t xml:space="preserve">ve koridorları </w:t>
      </w:r>
      <w:r w:rsidRPr="00B41047">
        <w:rPr>
          <w:szCs w:val="24"/>
        </w:rPr>
        <w:t>eğiti</w:t>
      </w:r>
      <w:r w:rsidRPr="00B41047">
        <w:rPr>
          <w:spacing w:val="-2"/>
          <w:szCs w:val="24"/>
        </w:rPr>
        <w:t>m</w:t>
      </w:r>
      <w:r w:rsidRPr="00B41047">
        <w:rPr>
          <w:szCs w:val="24"/>
        </w:rPr>
        <w:t>-</w:t>
      </w:r>
      <w:r w:rsidRPr="00B41047">
        <w:rPr>
          <w:spacing w:val="-1"/>
          <w:szCs w:val="24"/>
        </w:rPr>
        <w:t>ö</w:t>
      </w:r>
      <w:r w:rsidRPr="00B41047">
        <w:rPr>
          <w:szCs w:val="24"/>
        </w:rPr>
        <w:t>ğreti</w:t>
      </w:r>
      <w:r w:rsidRPr="00B41047">
        <w:rPr>
          <w:spacing w:val="-2"/>
          <w:szCs w:val="24"/>
        </w:rPr>
        <w:t>m</w:t>
      </w:r>
      <w:r w:rsidRPr="00B41047">
        <w:rPr>
          <w:szCs w:val="24"/>
        </w:rPr>
        <w:t>e uygun bir</w:t>
      </w:r>
      <w:r w:rsidRPr="00B41047">
        <w:rPr>
          <w:spacing w:val="-1"/>
          <w:szCs w:val="24"/>
        </w:rPr>
        <w:t xml:space="preserve"> </w:t>
      </w:r>
      <w:r w:rsidRPr="00B41047">
        <w:rPr>
          <w:szCs w:val="24"/>
        </w:rPr>
        <w:t>şekil</w:t>
      </w:r>
      <w:r w:rsidRPr="00B41047">
        <w:rPr>
          <w:spacing w:val="-1"/>
          <w:szCs w:val="24"/>
        </w:rPr>
        <w:t>d</w:t>
      </w:r>
      <w:r w:rsidRPr="00B41047">
        <w:rPr>
          <w:szCs w:val="24"/>
        </w:rPr>
        <w:t>e yeniden düzenlemek.</w:t>
      </w:r>
    </w:p>
    <w:p w:rsidR="003547BC" w:rsidRDefault="003547BC" w:rsidP="003A3082">
      <w:pPr>
        <w:rPr>
          <w:szCs w:val="24"/>
        </w:rPr>
      </w:pPr>
    </w:p>
    <w:p w:rsidR="003547BC" w:rsidRDefault="003547BC" w:rsidP="003A3082">
      <w:pPr>
        <w:rPr>
          <w:szCs w:val="24"/>
        </w:rPr>
      </w:pPr>
    </w:p>
    <w:p w:rsidR="003A3082" w:rsidRPr="002B6FDB" w:rsidRDefault="003A3082" w:rsidP="003A3082">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3082" w:rsidRPr="00A47F2F" w:rsidTr="003A3082">
        <w:trPr>
          <w:trHeight w:val="421"/>
        </w:trPr>
        <w:tc>
          <w:tcPr>
            <w:tcW w:w="1757" w:type="dxa"/>
            <w:vMerge w:val="restart"/>
            <w:shd w:val="clear" w:color="auto" w:fill="auto"/>
            <w:noWrap/>
            <w:vAlign w:val="center"/>
            <w:hideMark/>
          </w:tcPr>
          <w:p w:rsidR="003A3082" w:rsidRPr="003322A4" w:rsidRDefault="003A3082" w:rsidP="003A308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3A3082" w:rsidRPr="003322A4" w:rsidRDefault="003A3082" w:rsidP="003A3082">
            <w:pPr>
              <w:spacing w:after="0" w:line="240" w:lineRule="auto"/>
              <w:rPr>
                <w:b/>
                <w:bCs/>
                <w:color w:val="000000"/>
                <w:sz w:val="20"/>
                <w:szCs w:val="22"/>
              </w:rPr>
            </w:pPr>
            <w:r w:rsidRPr="003322A4">
              <w:rPr>
                <w:b/>
                <w:bCs/>
                <w:color w:val="000000"/>
                <w:sz w:val="20"/>
                <w:szCs w:val="22"/>
              </w:rPr>
              <w:t>PERFORMANS</w:t>
            </w:r>
          </w:p>
          <w:p w:rsidR="003A3082" w:rsidRPr="003322A4" w:rsidRDefault="003A3082" w:rsidP="003A308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3082" w:rsidRPr="003322A4" w:rsidRDefault="003A3082" w:rsidP="003A308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3082" w:rsidRPr="003322A4" w:rsidRDefault="003A3082" w:rsidP="003A3082">
            <w:pPr>
              <w:spacing w:after="0" w:line="240" w:lineRule="auto"/>
              <w:rPr>
                <w:b/>
                <w:bCs/>
                <w:color w:val="000000"/>
                <w:szCs w:val="22"/>
              </w:rPr>
            </w:pPr>
            <w:r w:rsidRPr="003322A4">
              <w:rPr>
                <w:b/>
                <w:bCs/>
                <w:color w:val="000000"/>
                <w:sz w:val="22"/>
                <w:szCs w:val="22"/>
              </w:rPr>
              <w:t>HEDEF</w:t>
            </w:r>
          </w:p>
        </w:tc>
      </w:tr>
      <w:tr w:rsidR="003A3082" w:rsidRPr="00A47F2F" w:rsidTr="003A3082">
        <w:trPr>
          <w:gridAfter w:val="1"/>
          <w:wAfter w:w="15" w:type="dxa"/>
          <w:trHeight w:val="244"/>
        </w:trPr>
        <w:tc>
          <w:tcPr>
            <w:tcW w:w="1757" w:type="dxa"/>
            <w:vMerge/>
            <w:shd w:val="clear" w:color="auto" w:fill="auto"/>
            <w:vAlign w:val="center"/>
            <w:hideMark/>
          </w:tcPr>
          <w:p w:rsidR="003A3082" w:rsidRPr="003322A4" w:rsidRDefault="003A3082" w:rsidP="003A3082">
            <w:pPr>
              <w:spacing w:after="0" w:line="240" w:lineRule="auto"/>
              <w:rPr>
                <w:b/>
                <w:bCs/>
                <w:szCs w:val="22"/>
              </w:rPr>
            </w:pPr>
          </w:p>
        </w:tc>
        <w:tc>
          <w:tcPr>
            <w:tcW w:w="5042" w:type="dxa"/>
            <w:vMerge/>
            <w:shd w:val="clear" w:color="auto" w:fill="auto"/>
            <w:vAlign w:val="center"/>
            <w:hideMark/>
          </w:tcPr>
          <w:p w:rsidR="003A3082" w:rsidRPr="003322A4" w:rsidRDefault="003A3082" w:rsidP="003A3082">
            <w:pPr>
              <w:spacing w:after="0" w:line="240" w:lineRule="auto"/>
              <w:rPr>
                <w:b/>
                <w:bCs/>
                <w:szCs w:val="22"/>
              </w:rPr>
            </w:pPr>
          </w:p>
        </w:tc>
        <w:tc>
          <w:tcPr>
            <w:tcW w:w="957" w:type="dxa"/>
            <w:shd w:val="clear" w:color="auto" w:fill="auto"/>
            <w:noWrap/>
            <w:vAlign w:val="center"/>
            <w:hideMark/>
          </w:tcPr>
          <w:p w:rsidR="003A3082" w:rsidRPr="003322A4" w:rsidRDefault="003A3082" w:rsidP="003A3082">
            <w:pPr>
              <w:spacing w:after="0" w:line="240" w:lineRule="auto"/>
              <w:jc w:val="center"/>
              <w:rPr>
                <w:b/>
                <w:bCs/>
                <w:szCs w:val="22"/>
              </w:rPr>
            </w:pPr>
            <w:r w:rsidRPr="003322A4">
              <w:rPr>
                <w:b/>
                <w:bCs/>
                <w:sz w:val="22"/>
                <w:szCs w:val="22"/>
              </w:rPr>
              <w:t>2018</w:t>
            </w:r>
          </w:p>
        </w:tc>
        <w:tc>
          <w:tcPr>
            <w:tcW w:w="1092" w:type="dxa"/>
            <w:gridSpan w:val="2"/>
            <w:shd w:val="clear" w:color="auto" w:fill="auto"/>
            <w:noWrap/>
            <w:vAlign w:val="center"/>
            <w:hideMark/>
          </w:tcPr>
          <w:p w:rsidR="003A3082" w:rsidRPr="003322A4" w:rsidRDefault="003A3082" w:rsidP="003A3082">
            <w:pPr>
              <w:spacing w:after="0" w:line="240" w:lineRule="auto"/>
              <w:jc w:val="center"/>
              <w:rPr>
                <w:b/>
                <w:bCs/>
                <w:szCs w:val="22"/>
              </w:rPr>
            </w:pPr>
            <w:r w:rsidRPr="003322A4">
              <w:rPr>
                <w:b/>
                <w:bCs/>
                <w:sz w:val="22"/>
                <w:szCs w:val="22"/>
              </w:rPr>
              <w:t>2019</w:t>
            </w:r>
          </w:p>
        </w:tc>
        <w:tc>
          <w:tcPr>
            <w:tcW w:w="1041" w:type="dxa"/>
            <w:vAlign w:val="center"/>
          </w:tcPr>
          <w:p w:rsidR="003A3082" w:rsidRPr="003322A4" w:rsidRDefault="003A3082" w:rsidP="003A3082">
            <w:pPr>
              <w:spacing w:after="0" w:line="240" w:lineRule="auto"/>
              <w:jc w:val="center"/>
              <w:rPr>
                <w:b/>
                <w:bCs/>
                <w:szCs w:val="22"/>
              </w:rPr>
            </w:pPr>
            <w:r w:rsidRPr="003322A4">
              <w:rPr>
                <w:b/>
                <w:bCs/>
                <w:sz w:val="22"/>
                <w:szCs w:val="22"/>
              </w:rPr>
              <w:t>2020</w:t>
            </w:r>
          </w:p>
        </w:tc>
        <w:tc>
          <w:tcPr>
            <w:tcW w:w="1007" w:type="dxa"/>
            <w:vAlign w:val="center"/>
          </w:tcPr>
          <w:p w:rsidR="003A3082" w:rsidRPr="003322A4" w:rsidRDefault="003A3082" w:rsidP="003A3082">
            <w:pPr>
              <w:spacing w:after="0" w:line="240" w:lineRule="auto"/>
              <w:jc w:val="center"/>
              <w:rPr>
                <w:b/>
                <w:bCs/>
                <w:szCs w:val="22"/>
              </w:rPr>
            </w:pPr>
            <w:r w:rsidRPr="003322A4">
              <w:rPr>
                <w:b/>
                <w:bCs/>
                <w:sz w:val="22"/>
                <w:szCs w:val="22"/>
              </w:rPr>
              <w:t>2021</w:t>
            </w:r>
          </w:p>
        </w:tc>
        <w:tc>
          <w:tcPr>
            <w:tcW w:w="1092" w:type="dxa"/>
            <w:vAlign w:val="center"/>
          </w:tcPr>
          <w:p w:rsidR="003A3082" w:rsidRPr="003322A4" w:rsidRDefault="003A3082" w:rsidP="003A3082">
            <w:pPr>
              <w:spacing w:after="0" w:line="240" w:lineRule="auto"/>
              <w:jc w:val="center"/>
              <w:rPr>
                <w:b/>
                <w:bCs/>
                <w:szCs w:val="22"/>
              </w:rPr>
            </w:pPr>
            <w:r w:rsidRPr="003322A4">
              <w:rPr>
                <w:b/>
                <w:bCs/>
                <w:sz w:val="22"/>
                <w:szCs w:val="22"/>
              </w:rPr>
              <w:t>2022</w:t>
            </w:r>
          </w:p>
        </w:tc>
        <w:tc>
          <w:tcPr>
            <w:tcW w:w="1005" w:type="dxa"/>
            <w:vAlign w:val="center"/>
          </w:tcPr>
          <w:p w:rsidR="003A3082" w:rsidRPr="003322A4" w:rsidRDefault="003A3082" w:rsidP="003A3082">
            <w:pPr>
              <w:spacing w:after="0" w:line="240" w:lineRule="auto"/>
              <w:jc w:val="center"/>
              <w:rPr>
                <w:b/>
                <w:bCs/>
                <w:szCs w:val="22"/>
              </w:rPr>
            </w:pPr>
            <w:r w:rsidRPr="003322A4">
              <w:rPr>
                <w:b/>
                <w:bCs/>
                <w:sz w:val="22"/>
                <w:szCs w:val="22"/>
              </w:rPr>
              <w:t>2023</w:t>
            </w:r>
          </w:p>
        </w:tc>
      </w:tr>
      <w:tr w:rsidR="003A3082" w:rsidRPr="00A47F2F" w:rsidTr="003A3082">
        <w:trPr>
          <w:gridAfter w:val="1"/>
          <w:wAfter w:w="15" w:type="dxa"/>
          <w:trHeight w:val="489"/>
        </w:trPr>
        <w:tc>
          <w:tcPr>
            <w:tcW w:w="1757" w:type="dxa"/>
            <w:shd w:val="clear" w:color="auto" w:fill="auto"/>
            <w:vAlign w:val="center"/>
          </w:tcPr>
          <w:p w:rsidR="003A3082" w:rsidRPr="003322A4" w:rsidRDefault="003A3082" w:rsidP="003A3082">
            <w:pPr>
              <w:spacing w:after="0" w:line="240" w:lineRule="auto"/>
              <w:rPr>
                <w:b/>
                <w:bCs/>
                <w:color w:val="FF0000"/>
                <w:szCs w:val="22"/>
              </w:rPr>
            </w:pPr>
            <w:r w:rsidRPr="003322A4">
              <w:rPr>
                <w:b/>
                <w:bCs/>
                <w:color w:val="FF0000"/>
                <w:sz w:val="22"/>
                <w:szCs w:val="22"/>
              </w:rPr>
              <w:t>PG.</w:t>
            </w:r>
            <w:r w:rsidR="00C60E4A">
              <w:rPr>
                <w:b/>
                <w:bCs/>
                <w:color w:val="FF0000"/>
                <w:sz w:val="22"/>
                <w:szCs w:val="22"/>
              </w:rPr>
              <w:t>4</w:t>
            </w:r>
            <w:r w:rsidRPr="003322A4">
              <w:rPr>
                <w:b/>
                <w:bCs/>
                <w:color w:val="FF0000"/>
                <w:sz w:val="22"/>
                <w:szCs w:val="22"/>
              </w:rPr>
              <w:t>.1</w:t>
            </w:r>
            <w:r>
              <w:rPr>
                <w:b/>
                <w:bCs/>
                <w:color w:val="FF0000"/>
                <w:sz w:val="22"/>
                <w:szCs w:val="22"/>
              </w:rPr>
              <w:t>.a</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Okulda yapılan düzenleme çalışmaları sayısı.</w:t>
            </w:r>
          </w:p>
        </w:tc>
        <w:tc>
          <w:tcPr>
            <w:tcW w:w="957" w:type="dxa"/>
            <w:shd w:val="clear" w:color="auto" w:fill="auto"/>
            <w:noWrap/>
            <w:vAlign w:val="center"/>
          </w:tcPr>
          <w:p w:rsidR="003A3082" w:rsidRPr="003322A4" w:rsidRDefault="003A3082" w:rsidP="003A3082">
            <w:pPr>
              <w:spacing w:after="0" w:line="240" w:lineRule="auto"/>
              <w:jc w:val="center"/>
              <w:rPr>
                <w:szCs w:val="22"/>
              </w:rPr>
            </w:pPr>
            <w:r>
              <w:rPr>
                <w:sz w:val="22"/>
                <w:szCs w:val="22"/>
              </w:rPr>
              <w:t>2</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3</w:t>
            </w:r>
          </w:p>
        </w:tc>
        <w:tc>
          <w:tcPr>
            <w:tcW w:w="1041" w:type="dxa"/>
            <w:vAlign w:val="center"/>
          </w:tcPr>
          <w:p w:rsidR="003A3082" w:rsidRPr="003322A4" w:rsidRDefault="003A3082" w:rsidP="003A3082">
            <w:pPr>
              <w:spacing w:after="0" w:line="240" w:lineRule="auto"/>
              <w:jc w:val="center"/>
              <w:rPr>
                <w:szCs w:val="22"/>
              </w:rPr>
            </w:pPr>
            <w:r>
              <w:rPr>
                <w:sz w:val="22"/>
                <w:szCs w:val="22"/>
              </w:rPr>
              <w:t>4</w:t>
            </w:r>
          </w:p>
        </w:tc>
        <w:tc>
          <w:tcPr>
            <w:tcW w:w="1007" w:type="dxa"/>
            <w:vAlign w:val="center"/>
          </w:tcPr>
          <w:p w:rsidR="003A3082" w:rsidRPr="003322A4" w:rsidRDefault="003A3082" w:rsidP="003A3082">
            <w:pPr>
              <w:spacing w:after="0" w:line="240" w:lineRule="auto"/>
              <w:jc w:val="center"/>
              <w:rPr>
                <w:szCs w:val="22"/>
              </w:rPr>
            </w:pPr>
            <w:r>
              <w:rPr>
                <w:sz w:val="22"/>
                <w:szCs w:val="22"/>
              </w:rPr>
              <w:t>5</w:t>
            </w:r>
          </w:p>
        </w:tc>
        <w:tc>
          <w:tcPr>
            <w:tcW w:w="1092" w:type="dxa"/>
            <w:vAlign w:val="center"/>
          </w:tcPr>
          <w:p w:rsidR="003A3082" w:rsidRPr="003322A4" w:rsidRDefault="003A3082" w:rsidP="003A3082">
            <w:pPr>
              <w:spacing w:after="0" w:line="240" w:lineRule="auto"/>
              <w:jc w:val="center"/>
              <w:rPr>
                <w:szCs w:val="22"/>
              </w:rPr>
            </w:pPr>
            <w:r>
              <w:rPr>
                <w:sz w:val="22"/>
                <w:szCs w:val="22"/>
              </w:rPr>
              <w:t>6</w:t>
            </w:r>
          </w:p>
        </w:tc>
        <w:tc>
          <w:tcPr>
            <w:tcW w:w="1005" w:type="dxa"/>
            <w:vAlign w:val="center"/>
          </w:tcPr>
          <w:p w:rsidR="003A3082" w:rsidRPr="003322A4" w:rsidRDefault="003A3082" w:rsidP="003A3082">
            <w:pPr>
              <w:spacing w:after="0" w:line="240" w:lineRule="auto"/>
              <w:jc w:val="center"/>
              <w:rPr>
                <w:szCs w:val="22"/>
              </w:rPr>
            </w:pPr>
            <w:r>
              <w:rPr>
                <w:sz w:val="22"/>
                <w:szCs w:val="22"/>
              </w:rPr>
              <w:t>7</w:t>
            </w:r>
          </w:p>
        </w:tc>
      </w:tr>
      <w:tr w:rsidR="003A3082" w:rsidRPr="00A47F2F" w:rsidTr="003A3082">
        <w:trPr>
          <w:gridAfter w:val="1"/>
          <w:wAfter w:w="15" w:type="dxa"/>
          <w:trHeight w:val="284"/>
        </w:trPr>
        <w:tc>
          <w:tcPr>
            <w:tcW w:w="1757" w:type="dxa"/>
            <w:shd w:val="clear" w:color="auto" w:fill="auto"/>
            <w:vAlign w:val="center"/>
          </w:tcPr>
          <w:p w:rsidR="003A3082" w:rsidRPr="003322A4" w:rsidRDefault="003A3082" w:rsidP="003A3082">
            <w:pPr>
              <w:rPr>
                <w:szCs w:val="22"/>
              </w:rPr>
            </w:pPr>
            <w:r w:rsidRPr="003322A4">
              <w:rPr>
                <w:b/>
                <w:bCs/>
                <w:color w:val="FF0000"/>
                <w:sz w:val="22"/>
                <w:szCs w:val="22"/>
              </w:rPr>
              <w:t>PG.</w:t>
            </w:r>
            <w:r w:rsidR="00C60E4A">
              <w:rPr>
                <w:b/>
                <w:bCs/>
                <w:color w:val="FF0000"/>
                <w:sz w:val="22"/>
                <w:szCs w:val="22"/>
              </w:rPr>
              <w:t>4</w:t>
            </w:r>
            <w:r w:rsidRPr="003322A4">
              <w:rPr>
                <w:b/>
                <w:bCs/>
                <w:color w:val="FF0000"/>
                <w:sz w:val="22"/>
                <w:szCs w:val="22"/>
              </w:rPr>
              <w:t>.</w:t>
            </w:r>
            <w:r>
              <w:rPr>
                <w:b/>
                <w:bCs/>
                <w:color w:val="FF0000"/>
                <w:sz w:val="22"/>
                <w:szCs w:val="22"/>
              </w:rPr>
              <w:t>2.a</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Sınıfa alınan demirbaş sayısı</w:t>
            </w:r>
          </w:p>
        </w:tc>
        <w:tc>
          <w:tcPr>
            <w:tcW w:w="957" w:type="dxa"/>
            <w:shd w:val="clear" w:color="auto" w:fill="auto"/>
            <w:noWrap/>
            <w:vAlign w:val="center"/>
          </w:tcPr>
          <w:p w:rsidR="003A3082" w:rsidRPr="003322A4" w:rsidRDefault="000C15D5" w:rsidP="003A3082">
            <w:pPr>
              <w:spacing w:after="0" w:line="240" w:lineRule="auto"/>
              <w:jc w:val="center"/>
              <w:rPr>
                <w:szCs w:val="22"/>
              </w:rPr>
            </w:pPr>
            <w:r>
              <w:rPr>
                <w:sz w:val="22"/>
                <w:szCs w:val="22"/>
              </w:rPr>
              <w:t>1</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1</w:t>
            </w:r>
          </w:p>
        </w:tc>
        <w:tc>
          <w:tcPr>
            <w:tcW w:w="1041" w:type="dxa"/>
            <w:vAlign w:val="center"/>
          </w:tcPr>
          <w:p w:rsidR="003A3082" w:rsidRPr="003322A4" w:rsidRDefault="003A3082" w:rsidP="003A3082">
            <w:pPr>
              <w:spacing w:after="0" w:line="240" w:lineRule="auto"/>
              <w:jc w:val="center"/>
              <w:rPr>
                <w:szCs w:val="22"/>
              </w:rPr>
            </w:pPr>
            <w:r>
              <w:rPr>
                <w:sz w:val="22"/>
                <w:szCs w:val="22"/>
              </w:rPr>
              <w:t>2</w:t>
            </w:r>
          </w:p>
        </w:tc>
        <w:tc>
          <w:tcPr>
            <w:tcW w:w="1007" w:type="dxa"/>
            <w:vAlign w:val="center"/>
          </w:tcPr>
          <w:p w:rsidR="003A3082" w:rsidRPr="003322A4" w:rsidRDefault="003A3082" w:rsidP="003A3082">
            <w:pPr>
              <w:spacing w:after="0" w:line="240" w:lineRule="auto"/>
              <w:jc w:val="center"/>
              <w:rPr>
                <w:szCs w:val="22"/>
              </w:rPr>
            </w:pPr>
            <w:r>
              <w:rPr>
                <w:sz w:val="22"/>
                <w:szCs w:val="22"/>
              </w:rPr>
              <w:t>3</w:t>
            </w:r>
          </w:p>
        </w:tc>
        <w:tc>
          <w:tcPr>
            <w:tcW w:w="1092" w:type="dxa"/>
            <w:vAlign w:val="center"/>
          </w:tcPr>
          <w:p w:rsidR="003A3082" w:rsidRPr="003322A4" w:rsidRDefault="003A3082" w:rsidP="003A3082">
            <w:pPr>
              <w:spacing w:after="0" w:line="240" w:lineRule="auto"/>
              <w:jc w:val="center"/>
              <w:rPr>
                <w:szCs w:val="22"/>
              </w:rPr>
            </w:pPr>
            <w:r>
              <w:rPr>
                <w:sz w:val="22"/>
                <w:szCs w:val="22"/>
              </w:rPr>
              <w:t>4</w:t>
            </w:r>
          </w:p>
        </w:tc>
        <w:tc>
          <w:tcPr>
            <w:tcW w:w="1005" w:type="dxa"/>
            <w:vAlign w:val="center"/>
          </w:tcPr>
          <w:p w:rsidR="003A3082" w:rsidRPr="003322A4" w:rsidRDefault="003A3082" w:rsidP="003A3082">
            <w:pPr>
              <w:spacing w:after="0" w:line="240" w:lineRule="auto"/>
              <w:jc w:val="center"/>
              <w:rPr>
                <w:szCs w:val="22"/>
              </w:rPr>
            </w:pPr>
            <w:r>
              <w:rPr>
                <w:sz w:val="22"/>
                <w:szCs w:val="22"/>
              </w:rPr>
              <w:t>5</w:t>
            </w:r>
          </w:p>
        </w:tc>
      </w:tr>
      <w:tr w:rsidR="003A3082" w:rsidRPr="00A47F2F" w:rsidTr="003A3082">
        <w:trPr>
          <w:gridAfter w:val="1"/>
          <w:wAfter w:w="15" w:type="dxa"/>
          <w:trHeight w:val="269"/>
        </w:trPr>
        <w:tc>
          <w:tcPr>
            <w:tcW w:w="1757" w:type="dxa"/>
            <w:shd w:val="clear" w:color="auto" w:fill="auto"/>
            <w:vAlign w:val="center"/>
          </w:tcPr>
          <w:p w:rsidR="003A3082" w:rsidRPr="003322A4" w:rsidRDefault="003A3082" w:rsidP="003A3082">
            <w:pPr>
              <w:rPr>
                <w:szCs w:val="22"/>
              </w:rPr>
            </w:pPr>
            <w:r w:rsidRPr="003322A4">
              <w:rPr>
                <w:b/>
                <w:bCs/>
                <w:color w:val="FF0000"/>
                <w:sz w:val="22"/>
                <w:szCs w:val="22"/>
              </w:rPr>
              <w:t>PG.</w:t>
            </w:r>
            <w:r w:rsidR="00C60E4A">
              <w:rPr>
                <w:b/>
                <w:bCs/>
                <w:color w:val="FF0000"/>
                <w:sz w:val="22"/>
                <w:szCs w:val="22"/>
              </w:rPr>
              <w:t>4</w:t>
            </w:r>
            <w:r w:rsidRPr="003322A4">
              <w:rPr>
                <w:b/>
                <w:bCs/>
                <w:color w:val="FF0000"/>
                <w:sz w:val="22"/>
                <w:szCs w:val="22"/>
              </w:rPr>
              <w:t>.</w:t>
            </w:r>
            <w:r>
              <w:rPr>
                <w:b/>
                <w:bCs/>
                <w:color w:val="FF0000"/>
                <w:sz w:val="22"/>
                <w:szCs w:val="22"/>
              </w:rPr>
              <w:t>2.b.</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 xml:space="preserve">Koridor için alınan demirbaş sayısı </w:t>
            </w:r>
          </w:p>
        </w:tc>
        <w:tc>
          <w:tcPr>
            <w:tcW w:w="957" w:type="dxa"/>
            <w:shd w:val="clear" w:color="auto" w:fill="auto"/>
            <w:noWrap/>
            <w:vAlign w:val="center"/>
          </w:tcPr>
          <w:p w:rsidR="003A3082" w:rsidRPr="003322A4" w:rsidRDefault="000C15D5" w:rsidP="003A3082">
            <w:pPr>
              <w:spacing w:after="0" w:line="240" w:lineRule="auto"/>
              <w:jc w:val="center"/>
              <w:rPr>
                <w:szCs w:val="22"/>
              </w:rPr>
            </w:pPr>
            <w:r>
              <w:rPr>
                <w:sz w:val="22"/>
                <w:szCs w:val="22"/>
              </w:rPr>
              <w:t>1</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1</w:t>
            </w:r>
          </w:p>
        </w:tc>
        <w:tc>
          <w:tcPr>
            <w:tcW w:w="1041" w:type="dxa"/>
            <w:vAlign w:val="center"/>
          </w:tcPr>
          <w:p w:rsidR="003A3082" w:rsidRPr="003322A4" w:rsidRDefault="003A3082" w:rsidP="003A3082">
            <w:pPr>
              <w:spacing w:after="0" w:line="240" w:lineRule="auto"/>
              <w:jc w:val="center"/>
              <w:rPr>
                <w:szCs w:val="22"/>
              </w:rPr>
            </w:pPr>
            <w:r>
              <w:rPr>
                <w:sz w:val="22"/>
                <w:szCs w:val="22"/>
              </w:rPr>
              <w:t>2</w:t>
            </w:r>
          </w:p>
        </w:tc>
        <w:tc>
          <w:tcPr>
            <w:tcW w:w="1007" w:type="dxa"/>
            <w:vAlign w:val="center"/>
          </w:tcPr>
          <w:p w:rsidR="003A3082" w:rsidRPr="003322A4" w:rsidRDefault="003A3082" w:rsidP="003A3082">
            <w:pPr>
              <w:spacing w:after="0" w:line="240" w:lineRule="auto"/>
              <w:jc w:val="center"/>
              <w:rPr>
                <w:szCs w:val="22"/>
              </w:rPr>
            </w:pPr>
            <w:r>
              <w:rPr>
                <w:sz w:val="22"/>
                <w:szCs w:val="22"/>
              </w:rPr>
              <w:t>3</w:t>
            </w:r>
          </w:p>
        </w:tc>
        <w:tc>
          <w:tcPr>
            <w:tcW w:w="1092" w:type="dxa"/>
            <w:vAlign w:val="center"/>
          </w:tcPr>
          <w:p w:rsidR="003A3082" w:rsidRPr="003322A4" w:rsidRDefault="003A3082" w:rsidP="003A3082">
            <w:pPr>
              <w:spacing w:after="0" w:line="240" w:lineRule="auto"/>
              <w:jc w:val="center"/>
              <w:rPr>
                <w:szCs w:val="22"/>
              </w:rPr>
            </w:pPr>
            <w:r>
              <w:rPr>
                <w:sz w:val="22"/>
                <w:szCs w:val="22"/>
              </w:rPr>
              <w:t>4</w:t>
            </w:r>
          </w:p>
        </w:tc>
        <w:tc>
          <w:tcPr>
            <w:tcW w:w="1005" w:type="dxa"/>
            <w:vAlign w:val="center"/>
          </w:tcPr>
          <w:p w:rsidR="003A3082" w:rsidRPr="003322A4" w:rsidRDefault="003A3082" w:rsidP="003A3082">
            <w:pPr>
              <w:spacing w:after="0" w:line="240" w:lineRule="auto"/>
              <w:jc w:val="center"/>
              <w:rPr>
                <w:szCs w:val="22"/>
              </w:rPr>
            </w:pPr>
            <w:r>
              <w:rPr>
                <w:sz w:val="22"/>
                <w:szCs w:val="22"/>
              </w:rPr>
              <w:t>5</w:t>
            </w:r>
          </w:p>
        </w:tc>
      </w:tr>
    </w:tbl>
    <w:p w:rsidR="000C15D5" w:rsidRDefault="000C15D5" w:rsidP="003A3082">
      <w:pPr>
        <w:rPr>
          <w:b/>
          <w:sz w:val="28"/>
        </w:rPr>
      </w:pPr>
    </w:p>
    <w:p w:rsidR="003A3082" w:rsidRPr="002B6FDB" w:rsidRDefault="003A3082" w:rsidP="003A3082">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A3082" w:rsidRPr="00A47F2F" w:rsidTr="003A30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3082" w:rsidRPr="00A47F2F" w:rsidRDefault="003A3082" w:rsidP="003A308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Tarihi</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3082" w:rsidRPr="00A47F2F" w:rsidRDefault="00C60E4A" w:rsidP="003A3082">
            <w:pPr>
              <w:spacing w:after="0" w:line="240" w:lineRule="auto"/>
              <w:jc w:val="center"/>
              <w:rPr>
                <w:b/>
                <w:bCs/>
                <w:color w:val="000000"/>
                <w:szCs w:val="24"/>
              </w:rPr>
            </w:pPr>
            <w:r>
              <w:rPr>
                <w:b/>
                <w:bCs/>
                <w:color w:val="000000"/>
                <w:szCs w:val="24"/>
              </w:rPr>
              <w:t>4</w:t>
            </w:r>
            <w:r w:rsidR="003A3082">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Okulun iç ve dış duvarları düzenli boyanacak.</w:t>
            </w:r>
          </w:p>
        </w:tc>
        <w:tc>
          <w:tcPr>
            <w:tcW w:w="1161"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Haziran – 01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C60E4A" w:rsidP="003A3082">
            <w:pPr>
              <w:spacing w:after="0" w:line="240" w:lineRule="auto"/>
              <w:jc w:val="center"/>
              <w:rPr>
                <w:b/>
                <w:bCs/>
                <w:color w:val="000000"/>
                <w:szCs w:val="24"/>
              </w:rPr>
            </w:pPr>
            <w:r>
              <w:rPr>
                <w:b/>
                <w:bCs/>
                <w:color w:val="000000"/>
                <w:szCs w:val="24"/>
              </w:rPr>
              <w:t>4</w:t>
            </w:r>
            <w:r w:rsidR="003A3082">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szCs w:val="24"/>
                <w:highlight w:val="green"/>
              </w:rPr>
            </w:pPr>
            <w:r w:rsidRPr="00B41047">
              <w:rPr>
                <w:szCs w:val="24"/>
              </w:rPr>
              <w:t xml:space="preserve">Okulun </w:t>
            </w:r>
            <w:r>
              <w:rPr>
                <w:szCs w:val="24"/>
              </w:rPr>
              <w:t>koridorlarına</w:t>
            </w:r>
            <w:r w:rsidRPr="00B41047">
              <w:rPr>
                <w:szCs w:val="24"/>
              </w:rPr>
              <w:t xml:space="preserve"> öğretici görsel materyaller alınacak.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Okul Müdürü</w:t>
            </w:r>
          </w:p>
          <w:p w:rsidR="003A3082" w:rsidRPr="00A47F2F" w:rsidRDefault="003A3082" w:rsidP="003A308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C60E4A" w:rsidP="003A3082">
            <w:pPr>
              <w:spacing w:after="0" w:line="240" w:lineRule="auto"/>
              <w:jc w:val="center"/>
              <w:rPr>
                <w:b/>
                <w:bCs/>
                <w:color w:val="000000"/>
                <w:szCs w:val="24"/>
              </w:rPr>
            </w:pPr>
            <w:r>
              <w:rPr>
                <w:b/>
                <w:bCs/>
                <w:color w:val="000000"/>
                <w:szCs w:val="24"/>
              </w:rPr>
              <w:t>4.</w:t>
            </w:r>
            <w:r w:rsidR="003A3082">
              <w:rPr>
                <w:b/>
                <w:bCs/>
                <w:color w:val="000000"/>
                <w:szCs w:val="24"/>
              </w:rPr>
              <w:t>1.</w:t>
            </w:r>
            <w:r>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szCs w:val="24"/>
                <w:highlight w:val="green"/>
              </w:rPr>
            </w:pPr>
            <w:r w:rsidRPr="00B41047">
              <w:rPr>
                <w:szCs w:val="24"/>
              </w:rPr>
              <w:t>Sınıf ka</w:t>
            </w:r>
            <w:r>
              <w:rPr>
                <w:szCs w:val="24"/>
              </w:rPr>
              <w:t xml:space="preserve">pıları öğretici görsel materyaller </w:t>
            </w:r>
            <w:r w:rsidRPr="00B41047">
              <w:rPr>
                <w:szCs w:val="24"/>
              </w:rPr>
              <w:t>ile kaplanacak.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Okul Müdürü</w:t>
            </w:r>
          </w:p>
          <w:p w:rsidR="003A3082" w:rsidRPr="00A47F2F" w:rsidRDefault="003A3082" w:rsidP="003A308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bl>
    <w:p w:rsidR="003547BC" w:rsidRDefault="003547BC" w:rsidP="003A3082">
      <w:pPr>
        <w:pStyle w:val="Balk3"/>
        <w:rPr>
          <w:b w:val="0"/>
          <w:color w:val="2E74B5"/>
        </w:rPr>
      </w:pPr>
    </w:p>
    <w:p w:rsidR="003547BC" w:rsidRDefault="003547BC" w:rsidP="003A3082">
      <w:pPr>
        <w:pStyle w:val="Balk3"/>
        <w:rPr>
          <w:b w:val="0"/>
          <w:color w:val="2E74B5"/>
        </w:rPr>
      </w:pPr>
    </w:p>
    <w:p w:rsidR="003A3082" w:rsidRPr="003C4EEC" w:rsidRDefault="003A3082" w:rsidP="003A3082">
      <w:pPr>
        <w:pStyle w:val="Balk3"/>
        <w:rPr>
          <w:b w:val="0"/>
          <w:color w:val="2E74B5"/>
        </w:rPr>
      </w:pPr>
      <w:r>
        <w:rPr>
          <w:b w:val="0"/>
          <w:color w:val="2E74B5"/>
        </w:rPr>
        <w:t xml:space="preserve">Stratejik Amaç </w:t>
      </w:r>
      <w:r w:rsidR="00C60E4A">
        <w:rPr>
          <w:b w:val="0"/>
          <w:color w:val="2E74B5"/>
        </w:rPr>
        <w:t>5</w:t>
      </w:r>
      <w:r w:rsidRPr="003C4EEC">
        <w:rPr>
          <w:b w:val="0"/>
          <w:color w:val="2E74B5"/>
        </w:rPr>
        <w:t xml:space="preserve">: </w:t>
      </w:r>
    </w:p>
    <w:p w:rsidR="003A3082" w:rsidRPr="000C15D5" w:rsidRDefault="003A3082" w:rsidP="003A3082">
      <w:pPr>
        <w:pStyle w:val="Balk3"/>
        <w:rPr>
          <w:b w:val="0"/>
          <w:color w:val="000000" w:themeColor="text1"/>
          <w:sz w:val="30"/>
          <w:szCs w:val="30"/>
        </w:rPr>
      </w:pPr>
      <w:r w:rsidRPr="000C15D5">
        <w:rPr>
          <w:color w:val="000000" w:themeColor="text1"/>
          <w:sz w:val="30"/>
          <w:szCs w:val="30"/>
        </w:rPr>
        <w:t>Kurumun finansal altyapısını geliştirmek.</w:t>
      </w:r>
    </w:p>
    <w:p w:rsidR="003A3082" w:rsidRDefault="00C60E4A" w:rsidP="000C15D5">
      <w:pPr>
        <w:pStyle w:val="Balk3"/>
        <w:rPr>
          <w:rFonts w:ascii="Book Antiqua" w:hAnsi="Book Antiqua" w:cs="Calibri"/>
          <w:b w:val="0"/>
          <w:noProof/>
          <w:color w:val="000000" w:themeColor="text1"/>
          <w:szCs w:val="24"/>
        </w:rPr>
      </w:pPr>
      <w:r>
        <w:rPr>
          <w:rStyle w:val="Balk4Char"/>
          <w:szCs w:val="28"/>
        </w:rPr>
        <w:t>Stratejik Hedef 5</w:t>
      </w:r>
      <w:r w:rsidR="003A3082" w:rsidRPr="00E225F2">
        <w:rPr>
          <w:rStyle w:val="Balk4Char"/>
          <w:szCs w:val="28"/>
        </w:rPr>
        <w:t>.1.</w:t>
      </w:r>
      <w:r w:rsidR="003A3082" w:rsidRPr="00A47F2F">
        <w:rPr>
          <w:rFonts w:ascii="Book Antiqua" w:hAnsi="Book Antiqua"/>
          <w:szCs w:val="24"/>
        </w:rPr>
        <w:t xml:space="preserve">  </w:t>
      </w:r>
      <w:r w:rsidR="003A3082" w:rsidRPr="000C15D5">
        <w:rPr>
          <w:rFonts w:ascii="Book Antiqua" w:hAnsi="Book Antiqua" w:cs="Calibri"/>
          <w:b w:val="0"/>
          <w:noProof/>
          <w:color w:val="000000" w:themeColor="text1"/>
          <w:szCs w:val="24"/>
        </w:rPr>
        <w:t xml:space="preserve">Okulun finansal altyapısını güçlendirecek şekilde </w:t>
      </w:r>
      <w:r w:rsidR="000C15D5">
        <w:rPr>
          <w:rFonts w:ascii="Book Antiqua" w:hAnsi="Book Antiqua" w:cs="Calibri"/>
          <w:b w:val="0"/>
          <w:noProof/>
          <w:color w:val="000000" w:themeColor="text1"/>
          <w:szCs w:val="24"/>
        </w:rPr>
        <w:t>kültürel eğitim</w:t>
      </w:r>
      <w:r w:rsidR="003A3082" w:rsidRPr="000C15D5">
        <w:rPr>
          <w:rFonts w:ascii="Book Antiqua" w:hAnsi="Book Antiqua" w:cs="Calibri"/>
          <w:b w:val="0"/>
          <w:noProof/>
          <w:color w:val="000000" w:themeColor="text1"/>
          <w:szCs w:val="24"/>
        </w:rPr>
        <w:t xml:space="preserve"> faaliyetleri düzenlemek.</w:t>
      </w:r>
    </w:p>
    <w:p w:rsidR="000C15D5" w:rsidRPr="000C15D5" w:rsidRDefault="000C15D5" w:rsidP="000C15D5"/>
    <w:p w:rsidR="003A3082" w:rsidRPr="002B6FDB" w:rsidRDefault="003A3082" w:rsidP="003A308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A3082" w:rsidRPr="00A47F2F" w:rsidTr="003A3082">
        <w:trPr>
          <w:trHeight w:val="421"/>
        </w:trPr>
        <w:tc>
          <w:tcPr>
            <w:tcW w:w="1757" w:type="dxa"/>
            <w:vMerge w:val="restart"/>
            <w:shd w:val="clear" w:color="auto" w:fill="auto"/>
            <w:noWrap/>
            <w:vAlign w:val="center"/>
            <w:hideMark/>
          </w:tcPr>
          <w:p w:rsidR="003A3082" w:rsidRPr="003322A4" w:rsidRDefault="003A3082" w:rsidP="003A308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3A3082" w:rsidRPr="003322A4" w:rsidRDefault="003A3082" w:rsidP="003A3082">
            <w:pPr>
              <w:spacing w:after="0" w:line="240" w:lineRule="auto"/>
              <w:rPr>
                <w:b/>
                <w:bCs/>
                <w:color w:val="000000"/>
                <w:sz w:val="20"/>
                <w:szCs w:val="22"/>
              </w:rPr>
            </w:pPr>
            <w:r w:rsidRPr="003322A4">
              <w:rPr>
                <w:b/>
                <w:bCs/>
                <w:color w:val="000000"/>
                <w:sz w:val="20"/>
                <w:szCs w:val="22"/>
              </w:rPr>
              <w:t>PERFORMANS</w:t>
            </w:r>
          </w:p>
          <w:p w:rsidR="003A3082" w:rsidRPr="003322A4" w:rsidRDefault="003A3082" w:rsidP="003A308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A3082" w:rsidRPr="003322A4" w:rsidRDefault="003A3082" w:rsidP="003A308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A3082" w:rsidRPr="003322A4" w:rsidRDefault="003A3082" w:rsidP="003A3082">
            <w:pPr>
              <w:spacing w:after="0" w:line="240" w:lineRule="auto"/>
              <w:rPr>
                <w:b/>
                <w:bCs/>
                <w:color w:val="000000"/>
                <w:szCs w:val="22"/>
              </w:rPr>
            </w:pPr>
            <w:r w:rsidRPr="003322A4">
              <w:rPr>
                <w:b/>
                <w:bCs/>
                <w:color w:val="000000"/>
                <w:sz w:val="22"/>
                <w:szCs w:val="22"/>
              </w:rPr>
              <w:t>HEDEF</w:t>
            </w:r>
          </w:p>
        </w:tc>
      </w:tr>
      <w:tr w:rsidR="003A3082" w:rsidRPr="00A47F2F" w:rsidTr="003A3082">
        <w:trPr>
          <w:gridAfter w:val="1"/>
          <w:wAfter w:w="15" w:type="dxa"/>
          <w:trHeight w:val="309"/>
        </w:trPr>
        <w:tc>
          <w:tcPr>
            <w:tcW w:w="1757" w:type="dxa"/>
            <w:vMerge/>
            <w:shd w:val="clear" w:color="auto" w:fill="auto"/>
            <w:vAlign w:val="center"/>
            <w:hideMark/>
          </w:tcPr>
          <w:p w:rsidR="003A3082" w:rsidRPr="003322A4" w:rsidRDefault="003A3082" w:rsidP="003A3082">
            <w:pPr>
              <w:spacing w:after="0" w:line="240" w:lineRule="auto"/>
              <w:rPr>
                <w:b/>
                <w:bCs/>
                <w:szCs w:val="22"/>
              </w:rPr>
            </w:pPr>
          </w:p>
        </w:tc>
        <w:tc>
          <w:tcPr>
            <w:tcW w:w="5042" w:type="dxa"/>
            <w:vMerge/>
            <w:shd w:val="clear" w:color="auto" w:fill="auto"/>
            <w:vAlign w:val="center"/>
            <w:hideMark/>
          </w:tcPr>
          <w:p w:rsidR="003A3082" w:rsidRPr="003322A4" w:rsidRDefault="003A3082" w:rsidP="003A3082">
            <w:pPr>
              <w:spacing w:after="0" w:line="240" w:lineRule="auto"/>
              <w:rPr>
                <w:b/>
                <w:bCs/>
                <w:szCs w:val="22"/>
              </w:rPr>
            </w:pPr>
          </w:p>
        </w:tc>
        <w:tc>
          <w:tcPr>
            <w:tcW w:w="957" w:type="dxa"/>
            <w:shd w:val="clear" w:color="auto" w:fill="auto"/>
            <w:noWrap/>
            <w:vAlign w:val="center"/>
            <w:hideMark/>
          </w:tcPr>
          <w:p w:rsidR="003A3082" w:rsidRPr="003322A4" w:rsidRDefault="003A3082" w:rsidP="003A3082">
            <w:pPr>
              <w:spacing w:after="0" w:line="240" w:lineRule="auto"/>
              <w:jc w:val="center"/>
              <w:rPr>
                <w:b/>
                <w:bCs/>
                <w:szCs w:val="22"/>
              </w:rPr>
            </w:pPr>
            <w:r w:rsidRPr="003322A4">
              <w:rPr>
                <w:b/>
                <w:bCs/>
                <w:sz w:val="22"/>
                <w:szCs w:val="22"/>
              </w:rPr>
              <w:t>2018</w:t>
            </w:r>
          </w:p>
        </w:tc>
        <w:tc>
          <w:tcPr>
            <w:tcW w:w="1092" w:type="dxa"/>
            <w:gridSpan w:val="2"/>
            <w:shd w:val="clear" w:color="auto" w:fill="auto"/>
            <w:noWrap/>
            <w:vAlign w:val="center"/>
            <w:hideMark/>
          </w:tcPr>
          <w:p w:rsidR="003A3082" w:rsidRPr="003322A4" w:rsidRDefault="003A3082" w:rsidP="003A3082">
            <w:pPr>
              <w:spacing w:after="0" w:line="240" w:lineRule="auto"/>
              <w:jc w:val="center"/>
              <w:rPr>
                <w:b/>
                <w:bCs/>
                <w:szCs w:val="22"/>
              </w:rPr>
            </w:pPr>
            <w:r w:rsidRPr="003322A4">
              <w:rPr>
                <w:b/>
                <w:bCs/>
                <w:sz w:val="22"/>
                <w:szCs w:val="22"/>
              </w:rPr>
              <w:t>2019</w:t>
            </w:r>
          </w:p>
        </w:tc>
        <w:tc>
          <w:tcPr>
            <w:tcW w:w="1041" w:type="dxa"/>
            <w:vAlign w:val="center"/>
          </w:tcPr>
          <w:p w:rsidR="003A3082" w:rsidRPr="003322A4" w:rsidRDefault="003A3082" w:rsidP="003A3082">
            <w:pPr>
              <w:spacing w:after="0" w:line="240" w:lineRule="auto"/>
              <w:jc w:val="center"/>
              <w:rPr>
                <w:b/>
                <w:bCs/>
                <w:szCs w:val="22"/>
              </w:rPr>
            </w:pPr>
            <w:r w:rsidRPr="003322A4">
              <w:rPr>
                <w:b/>
                <w:bCs/>
                <w:sz w:val="22"/>
                <w:szCs w:val="22"/>
              </w:rPr>
              <w:t>2020</w:t>
            </w:r>
          </w:p>
        </w:tc>
        <w:tc>
          <w:tcPr>
            <w:tcW w:w="1007" w:type="dxa"/>
            <w:vAlign w:val="center"/>
          </w:tcPr>
          <w:p w:rsidR="003A3082" w:rsidRPr="003322A4" w:rsidRDefault="003A3082" w:rsidP="003A3082">
            <w:pPr>
              <w:spacing w:after="0" w:line="240" w:lineRule="auto"/>
              <w:jc w:val="center"/>
              <w:rPr>
                <w:b/>
                <w:bCs/>
                <w:szCs w:val="22"/>
              </w:rPr>
            </w:pPr>
            <w:r w:rsidRPr="003322A4">
              <w:rPr>
                <w:b/>
                <w:bCs/>
                <w:sz w:val="22"/>
                <w:szCs w:val="22"/>
              </w:rPr>
              <w:t>2021</w:t>
            </w:r>
          </w:p>
        </w:tc>
        <w:tc>
          <w:tcPr>
            <w:tcW w:w="1092" w:type="dxa"/>
            <w:vAlign w:val="center"/>
          </w:tcPr>
          <w:p w:rsidR="003A3082" w:rsidRPr="003322A4" w:rsidRDefault="003A3082" w:rsidP="003A3082">
            <w:pPr>
              <w:spacing w:after="0" w:line="240" w:lineRule="auto"/>
              <w:jc w:val="center"/>
              <w:rPr>
                <w:b/>
                <w:bCs/>
                <w:szCs w:val="22"/>
              </w:rPr>
            </w:pPr>
            <w:r w:rsidRPr="003322A4">
              <w:rPr>
                <w:b/>
                <w:bCs/>
                <w:sz w:val="22"/>
                <w:szCs w:val="22"/>
              </w:rPr>
              <w:t>2022</w:t>
            </w:r>
          </w:p>
        </w:tc>
        <w:tc>
          <w:tcPr>
            <w:tcW w:w="1005" w:type="dxa"/>
            <w:vAlign w:val="center"/>
          </w:tcPr>
          <w:p w:rsidR="003A3082" w:rsidRPr="003322A4" w:rsidRDefault="003A3082" w:rsidP="003A3082">
            <w:pPr>
              <w:spacing w:after="0" w:line="240" w:lineRule="auto"/>
              <w:jc w:val="center"/>
              <w:rPr>
                <w:b/>
                <w:bCs/>
                <w:szCs w:val="22"/>
              </w:rPr>
            </w:pPr>
            <w:r w:rsidRPr="003322A4">
              <w:rPr>
                <w:b/>
                <w:bCs/>
                <w:sz w:val="22"/>
                <w:szCs w:val="22"/>
              </w:rPr>
              <w:t>2023</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spacing w:after="0" w:line="240" w:lineRule="auto"/>
              <w:rPr>
                <w:b/>
                <w:bCs/>
                <w:color w:val="FF0000"/>
                <w:szCs w:val="22"/>
              </w:rPr>
            </w:pPr>
            <w:r w:rsidRPr="003322A4">
              <w:rPr>
                <w:b/>
                <w:bCs/>
                <w:color w:val="FF0000"/>
                <w:sz w:val="22"/>
                <w:szCs w:val="22"/>
              </w:rPr>
              <w:t>PG.</w:t>
            </w:r>
            <w:r w:rsidR="00C60E4A">
              <w:rPr>
                <w:b/>
                <w:bCs/>
                <w:color w:val="FF0000"/>
                <w:sz w:val="22"/>
                <w:szCs w:val="22"/>
              </w:rPr>
              <w:t>5</w:t>
            </w:r>
            <w:r w:rsidRPr="003322A4">
              <w:rPr>
                <w:b/>
                <w:bCs/>
                <w:color w:val="FF0000"/>
                <w:sz w:val="22"/>
                <w:szCs w:val="22"/>
              </w:rPr>
              <w:t>.1</w:t>
            </w:r>
            <w:r>
              <w:rPr>
                <w:b/>
                <w:bCs/>
                <w:color w:val="FF0000"/>
                <w:sz w:val="22"/>
                <w:szCs w:val="22"/>
              </w:rPr>
              <w:t>.a</w:t>
            </w:r>
          </w:p>
        </w:tc>
        <w:tc>
          <w:tcPr>
            <w:tcW w:w="5042" w:type="dxa"/>
            <w:shd w:val="clear" w:color="auto" w:fill="auto"/>
            <w:vAlign w:val="center"/>
          </w:tcPr>
          <w:p w:rsidR="003A3082" w:rsidRPr="003322A4" w:rsidRDefault="000C15D5" w:rsidP="003A3082">
            <w:pPr>
              <w:spacing w:after="0" w:line="240" w:lineRule="auto"/>
              <w:rPr>
                <w:szCs w:val="22"/>
              </w:rPr>
            </w:pPr>
            <w:r>
              <w:rPr>
                <w:sz w:val="22"/>
                <w:szCs w:val="22"/>
              </w:rPr>
              <w:t>Kültürel eğitim faaliyeti sayısı</w:t>
            </w:r>
          </w:p>
        </w:tc>
        <w:tc>
          <w:tcPr>
            <w:tcW w:w="957" w:type="dxa"/>
            <w:shd w:val="clear" w:color="auto" w:fill="auto"/>
            <w:noWrap/>
            <w:vAlign w:val="center"/>
          </w:tcPr>
          <w:p w:rsidR="003A3082" w:rsidRPr="003322A4" w:rsidRDefault="003A3082" w:rsidP="003A3082">
            <w:pPr>
              <w:spacing w:after="0" w:line="240" w:lineRule="auto"/>
              <w:jc w:val="center"/>
              <w:rPr>
                <w:szCs w:val="22"/>
              </w:rPr>
            </w:pPr>
            <w:r>
              <w:rPr>
                <w:sz w:val="22"/>
                <w:szCs w:val="22"/>
              </w:rPr>
              <w:t>1</w:t>
            </w:r>
          </w:p>
        </w:tc>
        <w:tc>
          <w:tcPr>
            <w:tcW w:w="1092" w:type="dxa"/>
            <w:gridSpan w:val="2"/>
            <w:shd w:val="clear" w:color="auto" w:fill="auto"/>
            <w:noWrap/>
            <w:vAlign w:val="center"/>
          </w:tcPr>
          <w:p w:rsidR="003A3082" w:rsidRPr="003322A4" w:rsidRDefault="000C15D5" w:rsidP="003A3082">
            <w:pPr>
              <w:spacing w:after="0" w:line="240" w:lineRule="auto"/>
              <w:jc w:val="center"/>
              <w:rPr>
                <w:szCs w:val="22"/>
              </w:rPr>
            </w:pPr>
            <w:r>
              <w:rPr>
                <w:sz w:val="22"/>
                <w:szCs w:val="22"/>
              </w:rPr>
              <w:t>1</w:t>
            </w:r>
          </w:p>
        </w:tc>
        <w:tc>
          <w:tcPr>
            <w:tcW w:w="1041" w:type="dxa"/>
            <w:vAlign w:val="center"/>
          </w:tcPr>
          <w:p w:rsidR="003A3082" w:rsidRPr="003322A4" w:rsidRDefault="000C15D5" w:rsidP="003A3082">
            <w:pPr>
              <w:spacing w:after="0" w:line="240" w:lineRule="auto"/>
              <w:jc w:val="center"/>
              <w:rPr>
                <w:szCs w:val="22"/>
              </w:rPr>
            </w:pPr>
            <w:r>
              <w:rPr>
                <w:sz w:val="22"/>
                <w:szCs w:val="22"/>
              </w:rPr>
              <w:t>1</w:t>
            </w:r>
          </w:p>
        </w:tc>
        <w:tc>
          <w:tcPr>
            <w:tcW w:w="1007" w:type="dxa"/>
            <w:vAlign w:val="center"/>
          </w:tcPr>
          <w:p w:rsidR="003A3082" w:rsidRPr="003322A4" w:rsidRDefault="000C15D5" w:rsidP="003A3082">
            <w:pPr>
              <w:spacing w:after="0" w:line="240" w:lineRule="auto"/>
              <w:jc w:val="center"/>
              <w:rPr>
                <w:szCs w:val="22"/>
              </w:rPr>
            </w:pPr>
            <w:r>
              <w:rPr>
                <w:sz w:val="22"/>
                <w:szCs w:val="22"/>
              </w:rPr>
              <w:t>2</w:t>
            </w:r>
          </w:p>
        </w:tc>
        <w:tc>
          <w:tcPr>
            <w:tcW w:w="1092" w:type="dxa"/>
            <w:vAlign w:val="center"/>
          </w:tcPr>
          <w:p w:rsidR="003A3082" w:rsidRPr="003322A4" w:rsidRDefault="000C15D5" w:rsidP="003A3082">
            <w:pPr>
              <w:spacing w:after="0" w:line="240" w:lineRule="auto"/>
              <w:jc w:val="center"/>
              <w:rPr>
                <w:szCs w:val="22"/>
              </w:rPr>
            </w:pPr>
            <w:r>
              <w:rPr>
                <w:sz w:val="22"/>
                <w:szCs w:val="22"/>
              </w:rPr>
              <w:t>2</w:t>
            </w:r>
          </w:p>
        </w:tc>
        <w:tc>
          <w:tcPr>
            <w:tcW w:w="1005" w:type="dxa"/>
            <w:vAlign w:val="center"/>
          </w:tcPr>
          <w:p w:rsidR="003A3082" w:rsidRPr="003322A4" w:rsidRDefault="000C15D5" w:rsidP="003A3082">
            <w:pPr>
              <w:spacing w:after="0" w:line="240" w:lineRule="auto"/>
              <w:jc w:val="center"/>
              <w:rPr>
                <w:szCs w:val="22"/>
              </w:rPr>
            </w:pPr>
            <w:r>
              <w:rPr>
                <w:sz w:val="22"/>
                <w:szCs w:val="22"/>
              </w:rPr>
              <w:t>2</w:t>
            </w:r>
          </w:p>
        </w:tc>
      </w:tr>
      <w:tr w:rsidR="003A3082" w:rsidRPr="00A47F2F" w:rsidTr="003A3082">
        <w:trPr>
          <w:gridAfter w:val="1"/>
          <w:wAfter w:w="15" w:type="dxa"/>
          <w:trHeight w:val="549"/>
        </w:trPr>
        <w:tc>
          <w:tcPr>
            <w:tcW w:w="1757" w:type="dxa"/>
            <w:shd w:val="clear" w:color="auto" w:fill="auto"/>
            <w:vAlign w:val="center"/>
          </w:tcPr>
          <w:p w:rsidR="003A3082" w:rsidRPr="003322A4" w:rsidRDefault="003A3082" w:rsidP="003A3082">
            <w:pPr>
              <w:rPr>
                <w:szCs w:val="22"/>
              </w:rPr>
            </w:pPr>
            <w:r w:rsidRPr="003322A4">
              <w:rPr>
                <w:b/>
                <w:bCs/>
                <w:color w:val="FF0000"/>
                <w:sz w:val="22"/>
                <w:szCs w:val="22"/>
              </w:rPr>
              <w:t>PG.</w:t>
            </w:r>
            <w:r w:rsidR="00C60E4A">
              <w:rPr>
                <w:b/>
                <w:bCs/>
                <w:color w:val="FF0000"/>
                <w:sz w:val="22"/>
                <w:szCs w:val="22"/>
              </w:rPr>
              <w:t>5</w:t>
            </w:r>
            <w:r w:rsidRPr="003322A4">
              <w:rPr>
                <w:b/>
                <w:bCs/>
                <w:color w:val="FF0000"/>
                <w:sz w:val="22"/>
                <w:szCs w:val="22"/>
              </w:rPr>
              <w:t>.</w:t>
            </w:r>
            <w:r w:rsidR="000C15D5">
              <w:rPr>
                <w:b/>
                <w:bCs/>
                <w:color w:val="FF0000"/>
                <w:sz w:val="22"/>
                <w:szCs w:val="22"/>
              </w:rPr>
              <w:t>1</w:t>
            </w:r>
            <w:r>
              <w:rPr>
                <w:b/>
                <w:bCs/>
                <w:color w:val="FF0000"/>
                <w:sz w:val="22"/>
                <w:szCs w:val="22"/>
              </w:rPr>
              <w:t>.</w:t>
            </w:r>
            <w:r w:rsidR="000C15D5">
              <w:rPr>
                <w:b/>
                <w:bCs/>
                <w:color w:val="FF0000"/>
                <w:sz w:val="22"/>
                <w:szCs w:val="22"/>
              </w:rPr>
              <w:t>b</w:t>
            </w:r>
          </w:p>
        </w:tc>
        <w:tc>
          <w:tcPr>
            <w:tcW w:w="5042" w:type="dxa"/>
            <w:shd w:val="clear" w:color="auto" w:fill="auto"/>
            <w:vAlign w:val="center"/>
          </w:tcPr>
          <w:p w:rsidR="003A3082" w:rsidRPr="003322A4" w:rsidRDefault="003A3082" w:rsidP="003A3082">
            <w:pPr>
              <w:spacing w:after="0" w:line="240" w:lineRule="auto"/>
              <w:rPr>
                <w:szCs w:val="22"/>
              </w:rPr>
            </w:pPr>
            <w:r>
              <w:rPr>
                <w:sz w:val="22"/>
                <w:szCs w:val="22"/>
              </w:rPr>
              <w:t xml:space="preserve">Okulun gelirlerinin giderlerini karşılama oranı (%) </w:t>
            </w:r>
          </w:p>
        </w:tc>
        <w:tc>
          <w:tcPr>
            <w:tcW w:w="957" w:type="dxa"/>
            <w:shd w:val="clear" w:color="auto" w:fill="auto"/>
            <w:noWrap/>
            <w:vAlign w:val="center"/>
          </w:tcPr>
          <w:p w:rsidR="003A3082" w:rsidRPr="003322A4" w:rsidRDefault="003A3082" w:rsidP="000C15D5">
            <w:pPr>
              <w:spacing w:after="0" w:line="240" w:lineRule="auto"/>
              <w:jc w:val="center"/>
              <w:rPr>
                <w:szCs w:val="22"/>
              </w:rPr>
            </w:pPr>
            <w:r>
              <w:rPr>
                <w:sz w:val="22"/>
                <w:szCs w:val="22"/>
              </w:rPr>
              <w:t xml:space="preserve">% </w:t>
            </w:r>
            <w:r w:rsidR="000C15D5">
              <w:rPr>
                <w:sz w:val="22"/>
                <w:szCs w:val="22"/>
              </w:rPr>
              <w:t>60</w:t>
            </w:r>
          </w:p>
        </w:tc>
        <w:tc>
          <w:tcPr>
            <w:tcW w:w="1092" w:type="dxa"/>
            <w:gridSpan w:val="2"/>
            <w:shd w:val="clear" w:color="auto" w:fill="auto"/>
            <w:noWrap/>
            <w:vAlign w:val="center"/>
          </w:tcPr>
          <w:p w:rsidR="003A3082" w:rsidRPr="003322A4" w:rsidRDefault="003A3082" w:rsidP="003A3082">
            <w:pPr>
              <w:spacing w:after="0" w:line="240" w:lineRule="auto"/>
              <w:jc w:val="center"/>
              <w:rPr>
                <w:szCs w:val="22"/>
              </w:rPr>
            </w:pPr>
            <w:r>
              <w:rPr>
                <w:sz w:val="22"/>
                <w:szCs w:val="22"/>
              </w:rPr>
              <w:t>%70</w:t>
            </w:r>
          </w:p>
        </w:tc>
        <w:tc>
          <w:tcPr>
            <w:tcW w:w="1041" w:type="dxa"/>
            <w:vAlign w:val="center"/>
          </w:tcPr>
          <w:p w:rsidR="003A3082" w:rsidRPr="003322A4" w:rsidRDefault="003A3082" w:rsidP="003A3082">
            <w:pPr>
              <w:spacing w:after="0" w:line="240" w:lineRule="auto"/>
              <w:jc w:val="center"/>
              <w:rPr>
                <w:szCs w:val="22"/>
              </w:rPr>
            </w:pPr>
            <w:r>
              <w:rPr>
                <w:sz w:val="22"/>
                <w:szCs w:val="22"/>
              </w:rPr>
              <w:t>%80</w:t>
            </w:r>
          </w:p>
        </w:tc>
        <w:tc>
          <w:tcPr>
            <w:tcW w:w="1007" w:type="dxa"/>
            <w:vAlign w:val="center"/>
          </w:tcPr>
          <w:p w:rsidR="003A3082" w:rsidRPr="003322A4" w:rsidRDefault="003A3082" w:rsidP="003A3082">
            <w:pPr>
              <w:spacing w:after="0" w:line="240" w:lineRule="auto"/>
              <w:jc w:val="center"/>
              <w:rPr>
                <w:szCs w:val="22"/>
              </w:rPr>
            </w:pPr>
            <w:r>
              <w:rPr>
                <w:sz w:val="22"/>
                <w:szCs w:val="22"/>
              </w:rPr>
              <w:t>%90</w:t>
            </w:r>
          </w:p>
        </w:tc>
        <w:tc>
          <w:tcPr>
            <w:tcW w:w="1092" w:type="dxa"/>
            <w:vAlign w:val="center"/>
          </w:tcPr>
          <w:p w:rsidR="003A3082" w:rsidRPr="003322A4" w:rsidRDefault="003A3082" w:rsidP="003A3082">
            <w:pPr>
              <w:spacing w:after="0" w:line="240" w:lineRule="auto"/>
              <w:jc w:val="center"/>
              <w:rPr>
                <w:szCs w:val="22"/>
              </w:rPr>
            </w:pPr>
            <w:r>
              <w:rPr>
                <w:sz w:val="22"/>
                <w:szCs w:val="22"/>
              </w:rPr>
              <w:t>%100</w:t>
            </w:r>
          </w:p>
        </w:tc>
        <w:tc>
          <w:tcPr>
            <w:tcW w:w="1005" w:type="dxa"/>
            <w:vAlign w:val="center"/>
          </w:tcPr>
          <w:p w:rsidR="003A3082" w:rsidRPr="003322A4" w:rsidRDefault="003A3082" w:rsidP="003A3082">
            <w:pPr>
              <w:spacing w:after="0" w:line="240" w:lineRule="auto"/>
              <w:jc w:val="center"/>
              <w:rPr>
                <w:szCs w:val="22"/>
              </w:rPr>
            </w:pPr>
            <w:r>
              <w:rPr>
                <w:sz w:val="22"/>
                <w:szCs w:val="22"/>
              </w:rPr>
              <w:t>%100</w:t>
            </w:r>
          </w:p>
        </w:tc>
      </w:tr>
    </w:tbl>
    <w:p w:rsidR="003A3082" w:rsidRDefault="003A3082" w:rsidP="003A3082">
      <w:pPr>
        <w:rPr>
          <w:b/>
          <w:sz w:val="28"/>
        </w:rPr>
      </w:pPr>
    </w:p>
    <w:p w:rsidR="003A3082" w:rsidRPr="002B6FDB" w:rsidRDefault="003A3082" w:rsidP="003A3082">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A3082" w:rsidRPr="00A47F2F" w:rsidTr="003A30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3082" w:rsidRPr="00A47F2F" w:rsidRDefault="003A3082" w:rsidP="003A308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A3082" w:rsidRPr="00A47F2F" w:rsidRDefault="003A3082" w:rsidP="003A308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center"/>
              <w:rPr>
                <w:b/>
                <w:bCs/>
                <w:color w:val="000000"/>
                <w:szCs w:val="24"/>
              </w:rPr>
            </w:pPr>
            <w:r>
              <w:rPr>
                <w:b/>
                <w:bCs/>
                <w:color w:val="000000"/>
                <w:szCs w:val="24"/>
              </w:rPr>
              <w:t>Eylem Tarihi</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3082" w:rsidRPr="00A47F2F" w:rsidRDefault="00C60E4A" w:rsidP="003A3082">
            <w:pPr>
              <w:spacing w:after="0" w:line="240" w:lineRule="auto"/>
              <w:jc w:val="center"/>
              <w:rPr>
                <w:b/>
                <w:bCs/>
                <w:color w:val="000000"/>
                <w:szCs w:val="24"/>
              </w:rPr>
            </w:pPr>
            <w:r>
              <w:rPr>
                <w:b/>
                <w:bCs/>
                <w:color w:val="000000"/>
                <w:szCs w:val="24"/>
              </w:rPr>
              <w:t>5</w:t>
            </w:r>
            <w:r w:rsidR="003A3082">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Okulun web sitesi aktif kullanılacak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Okul Müdürü</w:t>
            </w:r>
          </w:p>
          <w:p w:rsidR="003A3082" w:rsidRPr="00A47F2F" w:rsidRDefault="003A3082" w:rsidP="003A308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Haziran – 01 Eylül</w:t>
            </w:r>
          </w:p>
        </w:tc>
      </w:tr>
      <w:tr w:rsidR="003A3082" w:rsidRPr="00A47F2F" w:rsidTr="003A308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3082" w:rsidRPr="00A47F2F" w:rsidRDefault="00C60E4A" w:rsidP="003A3082">
            <w:pPr>
              <w:spacing w:after="0" w:line="240" w:lineRule="auto"/>
              <w:jc w:val="center"/>
              <w:rPr>
                <w:b/>
                <w:bCs/>
                <w:color w:val="000000"/>
                <w:szCs w:val="24"/>
              </w:rPr>
            </w:pPr>
            <w:r>
              <w:rPr>
                <w:b/>
                <w:bCs/>
                <w:color w:val="000000"/>
                <w:szCs w:val="24"/>
              </w:rPr>
              <w:t>5</w:t>
            </w:r>
            <w:r w:rsidR="000C15D5">
              <w:rPr>
                <w:b/>
                <w:bCs/>
                <w:color w:val="000000"/>
                <w:szCs w:val="24"/>
              </w:rPr>
              <w:t>.1</w:t>
            </w:r>
            <w:r w:rsidR="003A3082">
              <w:rPr>
                <w:b/>
                <w:bCs/>
                <w:color w:val="000000"/>
                <w:szCs w:val="24"/>
              </w:rPr>
              <w:t>.</w:t>
            </w:r>
            <w:r w:rsidR="000C15D5">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szCs w:val="24"/>
                <w:highlight w:val="green"/>
              </w:rPr>
            </w:pPr>
            <w:r>
              <w:rPr>
                <w:szCs w:val="24"/>
              </w:rPr>
              <w:t>Okulun finansal altyapısını güçlendirmek amacıyla kültürel etkinlikler düzenlenecek.</w:t>
            </w:r>
          </w:p>
        </w:tc>
        <w:tc>
          <w:tcPr>
            <w:tcW w:w="1161" w:type="pct"/>
            <w:tcBorders>
              <w:top w:val="nil"/>
              <w:left w:val="nil"/>
              <w:bottom w:val="single" w:sz="8" w:space="0" w:color="auto"/>
              <w:right w:val="single" w:sz="8" w:space="0" w:color="auto"/>
            </w:tcBorders>
            <w:shd w:val="clear" w:color="auto" w:fill="auto"/>
            <w:vAlign w:val="center"/>
          </w:tcPr>
          <w:p w:rsidR="003A3082" w:rsidRDefault="003A3082" w:rsidP="003A3082">
            <w:pPr>
              <w:spacing w:after="0" w:line="240" w:lineRule="auto"/>
              <w:jc w:val="both"/>
              <w:rPr>
                <w:color w:val="000000"/>
                <w:szCs w:val="24"/>
              </w:rPr>
            </w:pPr>
            <w:r>
              <w:rPr>
                <w:color w:val="000000"/>
                <w:szCs w:val="24"/>
              </w:rPr>
              <w:t>Okul Müdürü</w:t>
            </w:r>
          </w:p>
          <w:p w:rsidR="003A3082" w:rsidRPr="00A47F2F" w:rsidRDefault="003A3082" w:rsidP="003A308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3A3082" w:rsidRPr="00A47F2F" w:rsidRDefault="003A3082" w:rsidP="003A3082">
            <w:pPr>
              <w:spacing w:after="0" w:line="240" w:lineRule="auto"/>
              <w:jc w:val="both"/>
              <w:rPr>
                <w:color w:val="000000"/>
                <w:szCs w:val="24"/>
              </w:rPr>
            </w:pPr>
            <w:r>
              <w:rPr>
                <w:color w:val="000000"/>
                <w:szCs w:val="24"/>
              </w:rPr>
              <w:t>01 Eylül – 01 Haziran</w:t>
            </w:r>
          </w:p>
        </w:tc>
      </w:tr>
    </w:tbl>
    <w:p w:rsidR="00C60E4A" w:rsidRDefault="00C60E4A" w:rsidP="00E25575">
      <w:pPr>
        <w:tabs>
          <w:tab w:val="left" w:pos="1350"/>
        </w:tabs>
      </w:pPr>
    </w:p>
    <w:p w:rsidR="00C238F9" w:rsidRPr="00A47F2F" w:rsidRDefault="00C238F9" w:rsidP="00C238F9">
      <w:pPr>
        <w:pStyle w:val="Balk1"/>
      </w:pPr>
      <w:r w:rsidRPr="00A47F2F">
        <w:lastRenderedPageBreak/>
        <w:t>V. BÖLÜM</w:t>
      </w:r>
      <w:r>
        <w:t>:</w:t>
      </w:r>
      <w:bookmarkStart w:id="40" w:name="_Toc416085168"/>
      <w:bookmarkStart w:id="41" w:name="_Toc529519471"/>
      <w:r>
        <w:t xml:space="preserve"> </w:t>
      </w:r>
      <w:r w:rsidRPr="00A47F2F">
        <w:t>MALİYETLENDİRME</w:t>
      </w:r>
      <w:bookmarkEnd w:id="40"/>
      <w:bookmarkEnd w:id="41"/>
    </w:p>
    <w:p w:rsidR="00C238F9" w:rsidRDefault="00C238F9" w:rsidP="00C238F9">
      <w:pPr>
        <w:pStyle w:val="ResimYazs"/>
        <w:spacing w:after="0"/>
        <w:rPr>
          <w:bCs w:val="0"/>
          <w:color w:val="auto"/>
          <w:sz w:val="24"/>
          <w:szCs w:val="24"/>
        </w:rPr>
      </w:pPr>
      <w:r w:rsidRPr="00A47F2F">
        <w:rPr>
          <w:bCs w:val="0"/>
          <w:color w:val="auto"/>
          <w:sz w:val="24"/>
          <w:szCs w:val="24"/>
        </w:rPr>
        <w:t>2019-2023 Stratejik Planı Faaliyet/Proje Maliyetlendirme Tablosu</w:t>
      </w:r>
    </w:p>
    <w:p w:rsidR="00C238F9" w:rsidRDefault="00C238F9" w:rsidP="00E25575">
      <w:pPr>
        <w:tabs>
          <w:tab w:val="left" w:pos="1350"/>
        </w:tabs>
      </w:pPr>
    </w:p>
    <w:p w:rsidR="00C238F9" w:rsidRDefault="00C238F9" w:rsidP="00E25575">
      <w:pPr>
        <w:tabs>
          <w:tab w:val="left" w:pos="1350"/>
        </w:tabs>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276"/>
        <w:gridCol w:w="1276"/>
        <w:gridCol w:w="1276"/>
        <w:gridCol w:w="1275"/>
        <w:gridCol w:w="1276"/>
      </w:tblGrid>
      <w:tr w:rsidR="00C238F9" w:rsidRPr="00D41148" w:rsidTr="00D90050">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jc w:val="center"/>
              <w:rPr>
                <w:b/>
                <w:bCs/>
                <w:color w:val="FFFFFF"/>
                <w:szCs w:val="22"/>
              </w:rPr>
            </w:pPr>
            <w:r w:rsidRPr="00D41148">
              <w:rPr>
                <w:b/>
                <w:bCs/>
                <w:color w:val="FFFFFF"/>
                <w:sz w:val="22"/>
                <w:szCs w:val="22"/>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jc w:val="center"/>
              <w:rPr>
                <w:b/>
                <w:bCs/>
                <w:color w:val="FFFFFF"/>
                <w:szCs w:val="22"/>
              </w:rPr>
            </w:pPr>
            <w:r w:rsidRPr="00D41148">
              <w:rPr>
                <w:b/>
                <w:bCs/>
                <w:color w:val="FFFFFF"/>
                <w:sz w:val="22"/>
                <w:szCs w:val="22"/>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jc w:val="center"/>
              <w:rPr>
                <w:b/>
                <w:bCs/>
                <w:color w:val="FFFFFF"/>
                <w:szCs w:val="22"/>
              </w:rPr>
            </w:pPr>
            <w:r w:rsidRPr="00D41148">
              <w:rPr>
                <w:b/>
                <w:bCs/>
                <w:color w:val="FFFFFF"/>
                <w:sz w:val="22"/>
                <w:szCs w:val="22"/>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jc w:val="center"/>
              <w:rPr>
                <w:b/>
                <w:bCs/>
                <w:color w:val="FFFFFF"/>
                <w:szCs w:val="22"/>
              </w:rPr>
            </w:pPr>
            <w:r w:rsidRPr="00D41148">
              <w:rPr>
                <w:b/>
                <w:bCs/>
                <w:color w:val="FFFFFF"/>
                <w:sz w:val="22"/>
                <w:szCs w:val="22"/>
              </w:rPr>
              <w:t>2022</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jc w:val="center"/>
              <w:rPr>
                <w:b/>
                <w:bCs/>
                <w:color w:val="FFFFFF"/>
                <w:szCs w:val="22"/>
              </w:rPr>
            </w:pPr>
            <w:r w:rsidRPr="00D41148">
              <w:rPr>
                <w:b/>
                <w:bCs/>
                <w:color w:val="FFFFFF"/>
                <w:sz w:val="22"/>
                <w:szCs w:val="22"/>
              </w:rPr>
              <w:t>2023</w:t>
            </w:r>
          </w:p>
        </w:tc>
        <w:tc>
          <w:tcPr>
            <w:tcW w:w="12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238F9" w:rsidRPr="00D41148" w:rsidRDefault="00C238F9" w:rsidP="00D90050">
            <w:pPr>
              <w:spacing w:after="0" w:line="240" w:lineRule="auto"/>
              <w:rPr>
                <w:b/>
                <w:bCs/>
                <w:color w:val="FFFFFF"/>
                <w:szCs w:val="22"/>
              </w:rPr>
            </w:pPr>
            <w:r w:rsidRPr="00D41148">
              <w:rPr>
                <w:b/>
                <w:bCs/>
                <w:color w:val="FFFFFF"/>
                <w:sz w:val="22"/>
                <w:szCs w:val="22"/>
              </w:rPr>
              <w:t>Toplam</w:t>
            </w:r>
          </w:p>
        </w:tc>
      </w:tr>
      <w:tr w:rsidR="00C238F9" w:rsidRPr="00D41148" w:rsidTr="00D90050">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238F9" w:rsidRPr="00D41148" w:rsidRDefault="00C238F9" w:rsidP="00D90050">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238F9" w:rsidRPr="00D41148" w:rsidRDefault="00C238F9" w:rsidP="00D90050">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238F9" w:rsidRPr="00D41148" w:rsidRDefault="00C238F9" w:rsidP="00D90050">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238F9" w:rsidRPr="00D41148" w:rsidRDefault="00C238F9" w:rsidP="00D90050">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238F9" w:rsidRPr="00D41148" w:rsidRDefault="00C238F9" w:rsidP="00D90050">
            <w:pPr>
              <w:spacing w:after="0" w:line="240" w:lineRule="auto"/>
              <w:rPr>
                <w:b/>
                <w:bCs/>
                <w:color w:val="FFFFFF"/>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C238F9" w:rsidRPr="00D41148" w:rsidRDefault="00C238F9" w:rsidP="00D90050">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12" w:space="0" w:color="000000"/>
            </w:tcBorders>
            <w:vAlign w:val="center"/>
            <w:hideMark/>
          </w:tcPr>
          <w:p w:rsidR="00C238F9" w:rsidRPr="00D41148" w:rsidRDefault="00C238F9" w:rsidP="00D90050">
            <w:pPr>
              <w:spacing w:after="0" w:line="240" w:lineRule="auto"/>
              <w:rPr>
                <w:b/>
                <w:bCs/>
                <w:color w:val="FFFFFF"/>
                <w:szCs w:val="22"/>
              </w:rPr>
            </w:pPr>
          </w:p>
        </w:tc>
      </w:tr>
      <w:tr w:rsidR="00C238F9" w:rsidRPr="00D41148" w:rsidTr="00D9005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jc w:val="center"/>
              <w:rPr>
                <w:color w:val="000000"/>
                <w:sz w:val="20"/>
                <w:szCs w:val="20"/>
              </w:rPr>
            </w:pPr>
            <w:r>
              <w:rPr>
                <w:color w:val="000000"/>
                <w:sz w:val="20"/>
                <w:szCs w:val="20"/>
              </w:rPr>
              <w:t>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17F7F" w:rsidP="00C17F7F">
            <w:pPr>
              <w:spacing w:after="0" w:line="240" w:lineRule="auto"/>
              <w:jc w:val="center"/>
              <w:rPr>
                <w:color w:val="000000"/>
                <w:sz w:val="20"/>
                <w:szCs w:val="20"/>
              </w:rPr>
            </w:pPr>
            <w:r>
              <w:rPr>
                <w:color w:val="000000"/>
                <w:sz w:val="20"/>
                <w:szCs w:val="20"/>
              </w:rPr>
              <w:t xml:space="preserve">0 </w:t>
            </w:r>
            <w:r w:rsidR="00C238F9">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0</w:t>
            </w:r>
            <w:r w:rsidR="00C238F9">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0</w:t>
            </w:r>
            <w:r w:rsidR="00C238F9">
              <w:rPr>
                <w:color w:val="000000"/>
                <w:sz w:val="20"/>
                <w:szCs w:val="20"/>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0</w:t>
            </w:r>
            <w:r w:rsidR="00C238F9">
              <w:rPr>
                <w:color w:val="000000"/>
                <w:sz w:val="20"/>
                <w:szCs w:val="20"/>
              </w:rPr>
              <w:t xml:space="preserve"> TL</w:t>
            </w:r>
          </w:p>
        </w:tc>
        <w:tc>
          <w:tcPr>
            <w:tcW w:w="1276" w:type="dxa"/>
            <w:tcBorders>
              <w:top w:val="nil"/>
              <w:left w:val="nil"/>
              <w:bottom w:val="single" w:sz="4" w:space="0" w:color="000000"/>
              <w:right w:val="single" w:sz="12"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0</w:t>
            </w:r>
            <w:r w:rsidR="00C238F9">
              <w:rPr>
                <w:color w:val="000000"/>
                <w:sz w:val="20"/>
                <w:szCs w:val="20"/>
              </w:rPr>
              <w:t>TL</w:t>
            </w:r>
          </w:p>
        </w:tc>
      </w:tr>
      <w:tr w:rsidR="00C238F9" w:rsidRPr="00D41148" w:rsidTr="00D9005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jc w:val="center"/>
              <w:rPr>
                <w:color w:val="000000"/>
                <w:sz w:val="20"/>
                <w:szCs w:val="20"/>
              </w:rPr>
            </w:pPr>
            <w:r>
              <w:rPr>
                <w:color w:val="000000"/>
                <w:sz w:val="20"/>
                <w:szCs w:val="20"/>
              </w:rPr>
              <w:t>1000.00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1000.00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1000.00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1000.00 TL</w:t>
            </w:r>
          </w:p>
        </w:tc>
        <w:tc>
          <w:tcPr>
            <w:tcW w:w="1275"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1000.00 TL</w:t>
            </w:r>
          </w:p>
        </w:tc>
        <w:tc>
          <w:tcPr>
            <w:tcW w:w="1276" w:type="dxa"/>
            <w:tcBorders>
              <w:top w:val="nil"/>
              <w:left w:val="nil"/>
              <w:bottom w:val="single" w:sz="4" w:space="0" w:color="000000"/>
              <w:right w:val="single" w:sz="12"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5000.00 TL</w:t>
            </w:r>
          </w:p>
        </w:tc>
      </w:tr>
      <w:tr w:rsidR="00C238F9" w:rsidRPr="00D41148" w:rsidTr="00D9005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238F9" w:rsidRPr="00D41148" w:rsidRDefault="00C238F9" w:rsidP="00D90050">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jc w:val="center"/>
              <w:rPr>
                <w:color w:val="000000"/>
                <w:sz w:val="20"/>
                <w:szCs w:val="20"/>
              </w:rPr>
            </w:pPr>
            <w:r>
              <w:rPr>
                <w:color w:val="000000"/>
                <w:sz w:val="20"/>
                <w:szCs w:val="20"/>
              </w:rPr>
              <w:t>1000.00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2000.00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2000.00 TL</w:t>
            </w:r>
          </w:p>
        </w:tc>
        <w:tc>
          <w:tcPr>
            <w:tcW w:w="1276"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30000.00 TL</w:t>
            </w:r>
          </w:p>
        </w:tc>
        <w:tc>
          <w:tcPr>
            <w:tcW w:w="1275" w:type="dxa"/>
            <w:tcBorders>
              <w:top w:val="nil"/>
              <w:left w:val="nil"/>
              <w:bottom w:val="single" w:sz="4" w:space="0" w:color="000000"/>
              <w:right w:val="single" w:sz="4"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3000.00 TL</w:t>
            </w:r>
          </w:p>
        </w:tc>
        <w:tc>
          <w:tcPr>
            <w:tcW w:w="1276" w:type="dxa"/>
            <w:tcBorders>
              <w:top w:val="nil"/>
              <w:left w:val="nil"/>
              <w:bottom w:val="single" w:sz="4" w:space="0" w:color="000000"/>
              <w:right w:val="single" w:sz="12" w:space="0" w:color="000000"/>
            </w:tcBorders>
            <w:shd w:val="clear" w:color="auto" w:fill="auto"/>
            <w:vAlign w:val="center"/>
          </w:tcPr>
          <w:p w:rsidR="00C238F9" w:rsidRPr="00D41148" w:rsidRDefault="00C238F9" w:rsidP="00D90050">
            <w:pPr>
              <w:spacing w:after="0" w:line="240" w:lineRule="auto"/>
              <w:rPr>
                <w:color w:val="000000"/>
                <w:sz w:val="20"/>
                <w:szCs w:val="20"/>
              </w:rPr>
            </w:pPr>
            <w:r>
              <w:rPr>
                <w:color w:val="000000"/>
                <w:sz w:val="20"/>
                <w:szCs w:val="20"/>
              </w:rPr>
              <w:t>11000.00 TL</w:t>
            </w:r>
          </w:p>
        </w:tc>
      </w:tr>
      <w:tr w:rsidR="00C238F9" w:rsidRPr="00D41148" w:rsidTr="00D9005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238F9" w:rsidRPr="00D41148" w:rsidRDefault="00C238F9" w:rsidP="00D90050">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238F9" w:rsidRPr="00D41148" w:rsidRDefault="00C238F9" w:rsidP="00D90050">
            <w:pPr>
              <w:spacing w:after="0" w:line="240" w:lineRule="auto"/>
              <w:jc w:val="center"/>
              <w:rPr>
                <w:color w:val="000000"/>
                <w:sz w:val="20"/>
                <w:szCs w:val="20"/>
              </w:rPr>
            </w:pPr>
            <w:r>
              <w:rPr>
                <w:color w:val="000000"/>
                <w:sz w:val="20"/>
                <w:szCs w:val="20"/>
              </w:rPr>
              <w:t>2000.00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3</w:t>
            </w:r>
            <w:r w:rsidR="00C238F9">
              <w:rPr>
                <w:color w:val="000000"/>
                <w:sz w:val="20"/>
                <w:szCs w:val="20"/>
              </w:rPr>
              <w:t>000.00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3000.00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4</w:t>
            </w:r>
            <w:r w:rsidR="00C238F9">
              <w:rPr>
                <w:color w:val="000000"/>
                <w:sz w:val="20"/>
                <w:szCs w:val="20"/>
              </w:rPr>
              <w:t>000.00 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40</w:t>
            </w:r>
            <w:r w:rsidR="00C238F9">
              <w:rPr>
                <w:color w:val="000000"/>
                <w:sz w:val="20"/>
                <w:szCs w:val="20"/>
              </w:rPr>
              <w:t>00.00 TL</w:t>
            </w:r>
          </w:p>
        </w:tc>
        <w:tc>
          <w:tcPr>
            <w:tcW w:w="1276" w:type="dxa"/>
            <w:tcBorders>
              <w:top w:val="single" w:sz="8" w:space="0" w:color="000000"/>
              <w:left w:val="nil"/>
              <w:bottom w:val="single" w:sz="12" w:space="0" w:color="000000"/>
              <w:right w:val="single" w:sz="12" w:space="0" w:color="000000"/>
            </w:tcBorders>
            <w:shd w:val="clear" w:color="auto" w:fill="auto"/>
            <w:vAlign w:val="center"/>
          </w:tcPr>
          <w:p w:rsidR="00C238F9" w:rsidRPr="00D41148" w:rsidRDefault="00C60E4A" w:rsidP="00D90050">
            <w:pPr>
              <w:spacing w:after="0" w:line="240" w:lineRule="auto"/>
              <w:rPr>
                <w:color w:val="000000"/>
                <w:sz w:val="20"/>
                <w:szCs w:val="20"/>
              </w:rPr>
            </w:pPr>
            <w:r>
              <w:rPr>
                <w:color w:val="000000"/>
                <w:sz w:val="20"/>
                <w:szCs w:val="20"/>
              </w:rPr>
              <w:t>16</w:t>
            </w:r>
            <w:r w:rsidR="00C238F9">
              <w:rPr>
                <w:color w:val="000000"/>
                <w:sz w:val="20"/>
                <w:szCs w:val="20"/>
              </w:rPr>
              <w:t>000.00 TL</w:t>
            </w:r>
          </w:p>
        </w:tc>
      </w:tr>
    </w:tbl>
    <w:p w:rsidR="00C238F9" w:rsidRDefault="00C238F9" w:rsidP="00E25575">
      <w:pPr>
        <w:tabs>
          <w:tab w:val="left" w:pos="1350"/>
        </w:tabs>
      </w:pPr>
    </w:p>
    <w:p w:rsidR="00C60E4A" w:rsidRPr="00E25575" w:rsidRDefault="00C60E4A" w:rsidP="00E25575">
      <w:pPr>
        <w:tabs>
          <w:tab w:val="left" w:pos="1350"/>
        </w:tabs>
      </w:pPr>
      <w:r>
        <w:t>NOT: İlkokulların yasa gereği</w:t>
      </w:r>
      <w:r w:rsidR="003547BC">
        <w:t xml:space="preserve"> Genel</w:t>
      </w:r>
      <w:r>
        <w:t xml:space="preserve"> </w:t>
      </w:r>
      <w:r w:rsidR="003547BC">
        <w:t>B</w:t>
      </w:r>
      <w:r>
        <w:t xml:space="preserve">ütçesi bulunmamaktadır. </w:t>
      </w:r>
      <w:r w:rsidR="003547BC">
        <w:t>İhtiyaçlarımız İlçe MEM tarafından karşılanmaktadır.</w:t>
      </w:r>
      <w:bookmarkStart w:id="42" w:name="_GoBack"/>
      <w:bookmarkEnd w:id="42"/>
    </w:p>
    <w:sectPr w:rsidR="00C60E4A" w:rsidRPr="00E25575" w:rsidSect="00166473">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40" w:rsidRDefault="004F4340" w:rsidP="00166473">
      <w:pPr>
        <w:spacing w:after="0" w:line="240" w:lineRule="auto"/>
      </w:pPr>
      <w:r>
        <w:separator/>
      </w:r>
    </w:p>
  </w:endnote>
  <w:endnote w:type="continuationSeparator" w:id="0">
    <w:p w:rsidR="004F4340" w:rsidRDefault="004F4340" w:rsidP="0016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530"/>
      <w:docPartObj>
        <w:docPartGallery w:val="Page Numbers (Bottom of Page)"/>
        <w:docPartUnique/>
      </w:docPartObj>
    </w:sdtPr>
    <w:sdtContent>
      <w:p w:rsidR="00E0241B" w:rsidRDefault="00E0241B">
        <w:pPr>
          <w:pStyle w:val="Altbilgi"/>
          <w:jc w:val="right"/>
        </w:pPr>
        <w:r>
          <w:fldChar w:fldCharType="begin"/>
        </w:r>
        <w:r>
          <w:instrText xml:space="preserve"> PAGE   \* MERGEFORMAT </w:instrText>
        </w:r>
        <w:r>
          <w:fldChar w:fldCharType="separate"/>
        </w:r>
        <w:r w:rsidR="006437C5">
          <w:rPr>
            <w:noProof/>
          </w:rPr>
          <w:t>31</w:t>
        </w:r>
        <w:r>
          <w:rPr>
            <w:noProof/>
          </w:rPr>
          <w:fldChar w:fldCharType="end"/>
        </w:r>
      </w:p>
    </w:sdtContent>
  </w:sdt>
  <w:p w:rsidR="00E0241B" w:rsidRDefault="00E024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40" w:rsidRDefault="004F4340" w:rsidP="00166473">
      <w:pPr>
        <w:spacing w:after="0" w:line="240" w:lineRule="auto"/>
      </w:pPr>
      <w:r>
        <w:separator/>
      </w:r>
    </w:p>
  </w:footnote>
  <w:footnote w:type="continuationSeparator" w:id="0">
    <w:p w:rsidR="004F4340" w:rsidRDefault="004F4340" w:rsidP="0016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1B" w:rsidRPr="009B31AE" w:rsidRDefault="00E0241B" w:rsidP="009B31AE">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7627"/>
    <w:multiLevelType w:val="hybridMultilevel"/>
    <w:tmpl w:val="FA86829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73"/>
    <w:rsid w:val="00005294"/>
    <w:rsid w:val="00034481"/>
    <w:rsid w:val="00036669"/>
    <w:rsid w:val="00076260"/>
    <w:rsid w:val="00080185"/>
    <w:rsid w:val="000B1ED3"/>
    <w:rsid w:val="000C15D5"/>
    <w:rsid w:val="000D0124"/>
    <w:rsid w:val="000F3E28"/>
    <w:rsid w:val="000F790B"/>
    <w:rsid w:val="00116D8A"/>
    <w:rsid w:val="001363CB"/>
    <w:rsid w:val="001373F4"/>
    <w:rsid w:val="00166473"/>
    <w:rsid w:val="00255C79"/>
    <w:rsid w:val="002A5EB6"/>
    <w:rsid w:val="002F24F1"/>
    <w:rsid w:val="002F3F9D"/>
    <w:rsid w:val="002F4CCE"/>
    <w:rsid w:val="003473CC"/>
    <w:rsid w:val="003547BC"/>
    <w:rsid w:val="003712CB"/>
    <w:rsid w:val="00377856"/>
    <w:rsid w:val="00390884"/>
    <w:rsid w:val="003A3082"/>
    <w:rsid w:val="003B5A01"/>
    <w:rsid w:val="00410507"/>
    <w:rsid w:val="00413E6C"/>
    <w:rsid w:val="00447883"/>
    <w:rsid w:val="004507F4"/>
    <w:rsid w:val="004922A1"/>
    <w:rsid w:val="00496A6B"/>
    <w:rsid w:val="004F4340"/>
    <w:rsid w:val="00517E91"/>
    <w:rsid w:val="0056781A"/>
    <w:rsid w:val="005734D2"/>
    <w:rsid w:val="00580ECC"/>
    <w:rsid w:val="005C3274"/>
    <w:rsid w:val="005F6B5A"/>
    <w:rsid w:val="0060680F"/>
    <w:rsid w:val="006437C5"/>
    <w:rsid w:val="006562D1"/>
    <w:rsid w:val="00675B42"/>
    <w:rsid w:val="0068018E"/>
    <w:rsid w:val="0068402D"/>
    <w:rsid w:val="006B4CEC"/>
    <w:rsid w:val="006D2AC2"/>
    <w:rsid w:val="006F190B"/>
    <w:rsid w:val="00793635"/>
    <w:rsid w:val="007E1B11"/>
    <w:rsid w:val="007F3A93"/>
    <w:rsid w:val="008336E2"/>
    <w:rsid w:val="00895BE8"/>
    <w:rsid w:val="008A538B"/>
    <w:rsid w:val="009059D1"/>
    <w:rsid w:val="009212C9"/>
    <w:rsid w:val="00964CA1"/>
    <w:rsid w:val="00966802"/>
    <w:rsid w:val="009B19FA"/>
    <w:rsid w:val="009B31AE"/>
    <w:rsid w:val="009B63D5"/>
    <w:rsid w:val="00A60B55"/>
    <w:rsid w:val="00A742F9"/>
    <w:rsid w:val="00AC4410"/>
    <w:rsid w:val="00B10D99"/>
    <w:rsid w:val="00B53A27"/>
    <w:rsid w:val="00B80D13"/>
    <w:rsid w:val="00BA3ED4"/>
    <w:rsid w:val="00BA785C"/>
    <w:rsid w:val="00BB6727"/>
    <w:rsid w:val="00BF5713"/>
    <w:rsid w:val="00C17F7F"/>
    <w:rsid w:val="00C238F9"/>
    <w:rsid w:val="00C25A56"/>
    <w:rsid w:val="00C60E4A"/>
    <w:rsid w:val="00C9745D"/>
    <w:rsid w:val="00CA7B41"/>
    <w:rsid w:val="00CB205D"/>
    <w:rsid w:val="00D035E3"/>
    <w:rsid w:val="00D1448B"/>
    <w:rsid w:val="00D40461"/>
    <w:rsid w:val="00D67A4E"/>
    <w:rsid w:val="00D90050"/>
    <w:rsid w:val="00DD1836"/>
    <w:rsid w:val="00DE1042"/>
    <w:rsid w:val="00DE6D01"/>
    <w:rsid w:val="00E0241B"/>
    <w:rsid w:val="00E07D24"/>
    <w:rsid w:val="00E25575"/>
    <w:rsid w:val="00E92B90"/>
    <w:rsid w:val="00EA621E"/>
    <w:rsid w:val="00EB770B"/>
    <w:rsid w:val="00FB6FD0"/>
    <w:rsid w:val="00FE08E3"/>
    <w:rsid w:val="00FF1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7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66473"/>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F5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F571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A3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64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473"/>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1664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647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664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6473"/>
    <w:rPr>
      <w:rFonts w:ascii="Book Antiqua" w:eastAsia="Times New Roman" w:hAnsi="Book Antiqua" w:cs="Times New Roman"/>
      <w:sz w:val="24"/>
      <w:szCs w:val="21"/>
      <w:lang w:eastAsia="tr-TR"/>
    </w:rPr>
  </w:style>
  <w:style w:type="character" w:styleId="Kpr">
    <w:name w:val="Hyperlink"/>
    <w:uiPriority w:val="99"/>
    <w:unhideWhenUsed/>
    <w:rsid w:val="00166473"/>
    <w:rPr>
      <w:color w:val="0000FF"/>
      <w:u w:val="single"/>
    </w:rPr>
  </w:style>
  <w:style w:type="paragraph" w:styleId="T1">
    <w:name w:val="toc 1"/>
    <w:basedOn w:val="Normal"/>
    <w:next w:val="Normal"/>
    <w:autoRedefine/>
    <w:uiPriority w:val="39"/>
    <w:unhideWhenUsed/>
    <w:rsid w:val="00166473"/>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66473"/>
    <w:pPr>
      <w:spacing w:after="0"/>
      <w:ind w:left="240"/>
    </w:pPr>
    <w:rPr>
      <w:rFonts w:ascii="Calibri" w:hAnsi="Calibri"/>
      <w:smallCaps/>
      <w:sz w:val="20"/>
      <w:szCs w:val="20"/>
    </w:rPr>
  </w:style>
  <w:style w:type="character" w:customStyle="1" w:styleId="Balk1Char">
    <w:name w:val="Başlık 1 Char"/>
    <w:basedOn w:val="VarsaylanParagrafYazTipi"/>
    <w:link w:val="Balk1"/>
    <w:uiPriority w:val="9"/>
    <w:rsid w:val="00166473"/>
    <w:rPr>
      <w:rFonts w:ascii="Book Antiqua" w:eastAsia="SimSun" w:hAnsi="Book Antiqua" w:cs="Times New Roman"/>
      <w:b/>
      <w:color w:val="00B0F0"/>
      <w:sz w:val="28"/>
      <w:szCs w:val="40"/>
    </w:rPr>
  </w:style>
  <w:style w:type="paragraph" w:customStyle="1" w:styleId="Default">
    <w:name w:val="Default"/>
    <w:rsid w:val="003473CC"/>
    <w:pPr>
      <w:autoSpaceDE w:val="0"/>
      <w:autoSpaceDN w:val="0"/>
      <w:adjustRightInd w:val="0"/>
      <w:spacing w:after="0" w:line="240" w:lineRule="auto"/>
    </w:pPr>
    <w:rPr>
      <w:rFonts w:ascii="Calibri" w:hAnsi="Calibri" w:cs="Calibri"/>
      <w:color w:val="000000"/>
      <w:sz w:val="24"/>
      <w:szCs w:val="24"/>
    </w:rPr>
  </w:style>
  <w:style w:type="character" w:customStyle="1" w:styleId="Balk2Char">
    <w:name w:val="Başlık 2 Char"/>
    <w:basedOn w:val="VarsaylanParagrafYazTipi"/>
    <w:link w:val="Balk2"/>
    <w:uiPriority w:val="9"/>
    <w:rsid w:val="00BF5713"/>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F5713"/>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BF5713"/>
    <w:rPr>
      <w:sz w:val="16"/>
      <w:szCs w:val="16"/>
    </w:rPr>
  </w:style>
  <w:style w:type="paragraph" w:styleId="AklamaMetni">
    <w:name w:val="annotation text"/>
    <w:basedOn w:val="Normal"/>
    <w:link w:val="AklamaMetniChar"/>
    <w:uiPriority w:val="99"/>
    <w:semiHidden/>
    <w:unhideWhenUsed/>
    <w:rsid w:val="00BF5713"/>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BF5713"/>
    <w:rPr>
      <w:rFonts w:ascii="Calibri" w:eastAsia="Times New Roman" w:hAnsi="Calibri" w:cs="Times New Roman"/>
      <w:sz w:val="20"/>
      <w:szCs w:val="20"/>
    </w:rPr>
  </w:style>
  <w:style w:type="paragraph" w:styleId="GvdeMetni2">
    <w:name w:val="Body Text 2"/>
    <w:basedOn w:val="Normal"/>
    <w:link w:val="GvdeMetni2Char"/>
    <w:rsid w:val="00D1448B"/>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1448B"/>
    <w:rPr>
      <w:rFonts w:ascii="Arial" w:eastAsia="Times New Roman" w:hAnsi="Arial" w:cs="Arial"/>
      <w:sz w:val="24"/>
      <w:szCs w:val="24"/>
      <w:lang w:eastAsia="tr-TR"/>
    </w:rPr>
  </w:style>
  <w:style w:type="paragraph" w:styleId="ListeParagraf">
    <w:name w:val="List Paragraph"/>
    <w:aliases w:val="içindekiler vb"/>
    <w:basedOn w:val="Normal"/>
    <w:link w:val="ListeParagrafChar"/>
    <w:uiPriority w:val="34"/>
    <w:qFormat/>
    <w:rsid w:val="00D40461"/>
    <w:pPr>
      <w:ind w:left="720"/>
      <w:contextualSpacing/>
    </w:pPr>
  </w:style>
  <w:style w:type="character" w:customStyle="1" w:styleId="ListeParagrafChar">
    <w:name w:val="Liste Paragraf Char"/>
    <w:aliases w:val="içindekiler vb Char"/>
    <w:link w:val="ListeParagraf"/>
    <w:uiPriority w:val="34"/>
    <w:locked/>
    <w:rsid w:val="00D40461"/>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3A3082"/>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C238F9"/>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7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66473"/>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F5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F571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A3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64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473"/>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1664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647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664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6473"/>
    <w:rPr>
      <w:rFonts w:ascii="Book Antiqua" w:eastAsia="Times New Roman" w:hAnsi="Book Antiqua" w:cs="Times New Roman"/>
      <w:sz w:val="24"/>
      <w:szCs w:val="21"/>
      <w:lang w:eastAsia="tr-TR"/>
    </w:rPr>
  </w:style>
  <w:style w:type="character" w:styleId="Kpr">
    <w:name w:val="Hyperlink"/>
    <w:uiPriority w:val="99"/>
    <w:unhideWhenUsed/>
    <w:rsid w:val="00166473"/>
    <w:rPr>
      <w:color w:val="0000FF"/>
      <w:u w:val="single"/>
    </w:rPr>
  </w:style>
  <w:style w:type="paragraph" w:styleId="T1">
    <w:name w:val="toc 1"/>
    <w:basedOn w:val="Normal"/>
    <w:next w:val="Normal"/>
    <w:autoRedefine/>
    <w:uiPriority w:val="39"/>
    <w:unhideWhenUsed/>
    <w:rsid w:val="00166473"/>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66473"/>
    <w:pPr>
      <w:spacing w:after="0"/>
      <w:ind w:left="240"/>
    </w:pPr>
    <w:rPr>
      <w:rFonts w:ascii="Calibri" w:hAnsi="Calibri"/>
      <w:smallCaps/>
      <w:sz w:val="20"/>
      <w:szCs w:val="20"/>
    </w:rPr>
  </w:style>
  <w:style w:type="character" w:customStyle="1" w:styleId="Balk1Char">
    <w:name w:val="Başlık 1 Char"/>
    <w:basedOn w:val="VarsaylanParagrafYazTipi"/>
    <w:link w:val="Balk1"/>
    <w:uiPriority w:val="9"/>
    <w:rsid w:val="00166473"/>
    <w:rPr>
      <w:rFonts w:ascii="Book Antiqua" w:eastAsia="SimSun" w:hAnsi="Book Antiqua" w:cs="Times New Roman"/>
      <w:b/>
      <w:color w:val="00B0F0"/>
      <w:sz w:val="28"/>
      <w:szCs w:val="40"/>
    </w:rPr>
  </w:style>
  <w:style w:type="paragraph" w:customStyle="1" w:styleId="Default">
    <w:name w:val="Default"/>
    <w:rsid w:val="003473CC"/>
    <w:pPr>
      <w:autoSpaceDE w:val="0"/>
      <w:autoSpaceDN w:val="0"/>
      <w:adjustRightInd w:val="0"/>
      <w:spacing w:after="0" w:line="240" w:lineRule="auto"/>
    </w:pPr>
    <w:rPr>
      <w:rFonts w:ascii="Calibri" w:hAnsi="Calibri" w:cs="Calibri"/>
      <w:color w:val="000000"/>
      <w:sz w:val="24"/>
      <w:szCs w:val="24"/>
    </w:rPr>
  </w:style>
  <w:style w:type="character" w:customStyle="1" w:styleId="Balk2Char">
    <w:name w:val="Başlık 2 Char"/>
    <w:basedOn w:val="VarsaylanParagrafYazTipi"/>
    <w:link w:val="Balk2"/>
    <w:uiPriority w:val="9"/>
    <w:rsid w:val="00BF5713"/>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F5713"/>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BF5713"/>
    <w:rPr>
      <w:sz w:val="16"/>
      <w:szCs w:val="16"/>
    </w:rPr>
  </w:style>
  <w:style w:type="paragraph" w:styleId="AklamaMetni">
    <w:name w:val="annotation text"/>
    <w:basedOn w:val="Normal"/>
    <w:link w:val="AklamaMetniChar"/>
    <w:uiPriority w:val="99"/>
    <w:semiHidden/>
    <w:unhideWhenUsed/>
    <w:rsid w:val="00BF5713"/>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BF5713"/>
    <w:rPr>
      <w:rFonts w:ascii="Calibri" w:eastAsia="Times New Roman" w:hAnsi="Calibri" w:cs="Times New Roman"/>
      <w:sz w:val="20"/>
      <w:szCs w:val="20"/>
    </w:rPr>
  </w:style>
  <w:style w:type="paragraph" w:styleId="GvdeMetni2">
    <w:name w:val="Body Text 2"/>
    <w:basedOn w:val="Normal"/>
    <w:link w:val="GvdeMetni2Char"/>
    <w:rsid w:val="00D1448B"/>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1448B"/>
    <w:rPr>
      <w:rFonts w:ascii="Arial" w:eastAsia="Times New Roman" w:hAnsi="Arial" w:cs="Arial"/>
      <w:sz w:val="24"/>
      <w:szCs w:val="24"/>
      <w:lang w:eastAsia="tr-TR"/>
    </w:rPr>
  </w:style>
  <w:style w:type="paragraph" w:styleId="ListeParagraf">
    <w:name w:val="List Paragraph"/>
    <w:aliases w:val="içindekiler vb"/>
    <w:basedOn w:val="Normal"/>
    <w:link w:val="ListeParagrafChar"/>
    <w:uiPriority w:val="34"/>
    <w:qFormat/>
    <w:rsid w:val="00D40461"/>
    <w:pPr>
      <w:ind w:left="720"/>
      <w:contextualSpacing/>
    </w:pPr>
  </w:style>
  <w:style w:type="character" w:customStyle="1" w:styleId="ListeParagrafChar">
    <w:name w:val="Liste Paragraf Char"/>
    <w:aliases w:val="içindekiler vb Char"/>
    <w:link w:val="ListeParagraf"/>
    <w:uiPriority w:val="34"/>
    <w:locked/>
    <w:rsid w:val="00D40461"/>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3A3082"/>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C238F9"/>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4353">
      <w:bodyDiv w:val="1"/>
      <w:marLeft w:val="0"/>
      <w:marRight w:val="0"/>
      <w:marTop w:val="0"/>
      <w:marBottom w:val="0"/>
      <w:divBdr>
        <w:top w:val="none" w:sz="0" w:space="0" w:color="auto"/>
        <w:left w:val="none" w:sz="0" w:space="0" w:color="auto"/>
        <w:bottom w:val="none" w:sz="0" w:space="0" w:color="auto"/>
        <w:right w:val="none" w:sz="0" w:space="0" w:color="auto"/>
      </w:divBdr>
    </w:div>
    <w:div w:id="8030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Office Word''de Grafik]Sayfa1'!$B$1</c:f>
              <c:strCache>
                <c:ptCount val="1"/>
                <c:pt idx="0">
                  <c:v>kesinlikle katılıyorum</c:v>
                </c:pt>
              </c:strCache>
            </c:strRef>
          </c:tx>
          <c:invertIfNegative val="0"/>
          <c:cat>
            <c:strRef>
              <c:f>'[Microsoft Office Word''de Grafik]Sayfa1'!$A$2:$A$14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Grafik]Sayfa1'!$B$2:$B$14</c:f>
              <c:numCache>
                <c:formatCode>General</c:formatCode>
                <c:ptCount val="13"/>
                <c:pt idx="0">
                  <c:v>148</c:v>
                </c:pt>
                <c:pt idx="1">
                  <c:v>59</c:v>
                </c:pt>
                <c:pt idx="2">
                  <c:v>2</c:v>
                </c:pt>
                <c:pt idx="3">
                  <c:v>66</c:v>
                </c:pt>
                <c:pt idx="4">
                  <c:v>136</c:v>
                </c:pt>
                <c:pt idx="5">
                  <c:v>99</c:v>
                </c:pt>
                <c:pt idx="6">
                  <c:v>113</c:v>
                </c:pt>
                <c:pt idx="7">
                  <c:v>127</c:v>
                </c:pt>
                <c:pt idx="8">
                  <c:v>138</c:v>
                </c:pt>
                <c:pt idx="9">
                  <c:v>109</c:v>
                </c:pt>
                <c:pt idx="10">
                  <c:v>19</c:v>
                </c:pt>
                <c:pt idx="11">
                  <c:v>52</c:v>
                </c:pt>
                <c:pt idx="12">
                  <c:v>15</c:v>
                </c:pt>
              </c:numCache>
            </c:numRef>
          </c:val>
        </c:ser>
        <c:ser>
          <c:idx val="1"/>
          <c:order val="1"/>
          <c:tx>
            <c:strRef>
              <c:f>'[Microsoft Office Word''de Grafik]Sayfa1'!$C$1</c:f>
              <c:strCache>
                <c:ptCount val="1"/>
                <c:pt idx="0">
                  <c:v>katılıyorum</c:v>
                </c:pt>
              </c:strCache>
            </c:strRef>
          </c:tx>
          <c:invertIfNegative val="0"/>
          <c:cat>
            <c:strRef>
              <c:f>'[Microsoft Office Word''de Grafik]Sayfa1'!$A$2:$A$14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Grafik]Sayfa1'!$C$2:$C$14</c:f>
              <c:numCache>
                <c:formatCode>General</c:formatCode>
                <c:ptCount val="13"/>
                <c:pt idx="0">
                  <c:v>25</c:v>
                </c:pt>
                <c:pt idx="1">
                  <c:v>69</c:v>
                </c:pt>
                <c:pt idx="2">
                  <c:v>2</c:v>
                </c:pt>
                <c:pt idx="3">
                  <c:v>73</c:v>
                </c:pt>
                <c:pt idx="4">
                  <c:v>35</c:v>
                </c:pt>
                <c:pt idx="5">
                  <c:v>18</c:v>
                </c:pt>
                <c:pt idx="6">
                  <c:v>48</c:v>
                </c:pt>
                <c:pt idx="7">
                  <c:v>48</c:v>
                </c:pt>
                <c:pt idx="8">
                  <c:v>41</c:v>
                </c:pt>
                <c:pt idx="9">
                  <c:v>46</c:v>
                </c:pt>
                <c:pt idx="10">
                  <c:v>70</c:v>
                </c:pt>
                <c:pt idx="11">
                  <c:v>51</c:v>
                </c:pt>
                <c:pt idx="12">
                  <c:v>50</c:v>
                </c:pt>
              </c:numCache>
            </c:numRef>
          </c:val>
        </c:ser>
        <c:ser>
          <c:idx val="2"/>
          <c:order val="2"/>
          <c:tx>
            <c:strRef>
              <c:f>'[Microsoft Office Word''de Grafik]Sayfa1'!$D$1</c:f>
              <c:strCache>
                <c:ptCount val="1"/>
                <c:pt idx="0">
                  <c:v>kararsızım</c:v>
                </c:pt>
              </c:strCache>
            </c:strRef>
          </c:tx>
          <c:invertIfNegative val="0"/>
          <c:cat>
            <c:strRef>
              <c:f>'[Microsoft Office Word''de Grafik]Sayfa1'!$A$2:$A$14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Grafik]Sayfa1'!$D$2:$D$14</c:f>
              <c:numCache>
                <c:formatCode>General</c:formatCode>
                <c:ptCount val="13"/>
                <c:pt idx="0">
                  <c:v>5</c:v>
                </c:pt>
                <c:pt idx="1">
                  <c:v>33</c:v>
                </c:pt>
                <c:pt idx="2">
                  <c:v>15</c:v>
                </c:pt>
                <c:pt idx="3">
                  <c:v>31</c:v>
                </c:pt>
                <c:pt idx="4">
                  <c:v>6</c:v>
                </c:pt>
                <c:pt idx="5">
                  <c:v>25</c:v>
                </c:pt>
                <c:pt idx="6">
                  <c:v>5</c:v>
                </c:pt>
                <c:pt idx="7">
                  <c:v>4</c:v>
                </c:pt>
                <c:pt idx="8">
                  <c:v>2</c:v>
                </c:pt>
                <c:pt idx="9">
                  <c:v>13</c:v>
                </c:pt>
                <c:pt idx="10">
                  <c:v>49</c:v>
                </c:pt>
                <c:pt idx="11">
                  <c:v>18</c:v>
                </c:pt>
                <c:pt idx="12">
                  <c:v>56</c:v>
                </c:pt>
              </c:numCache>
            </c:numRef>
          </c:val>
        </c:ser>
        <c:ser>
          <c:idx val="3"/>
          <c:order val="3"/>
          <c:tx>
            <c:strRef>
              <c:f>'[Microsoft Office Word''de Grafik]Sayfa1'!$E$1</c:f>
              <c:strCache>
                <c:ptCount val="1"/>
                <c:pt idx="0">
                  <c:v>kısmen katılıyorum</c:v>
                </c:pt>
              </c:strCache>
            </c:strRef>
          </c:tx>
          <c:invertIfNegative val="0"/>
          <c:cat>
            <c:strRef>
              <c:f>'[Microsoft Office Word''de Grafik]Sayfa1'!$A$2:$A$14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Grafik]Sayfa1'!$E$2:$E$14</c:f>
              <c:numCache>
                <c:formatCode>General</c:formatCode>
                <c:ptCount val="13"/>
                <c:pt idx="0">
                  <c:v>0</c:v>
                </c:pt>
                <c:pt idx="1">
                  <c:v>16</c:v>
                </c:pt>
                <c:pt idx="2">
                  <c:v>9</c:v>
                </c:pt>
                <c:pt idx="3">
                  <c:v>9</c:v>
                </c:pt>
                <c:pt idx="4">
                  <c:v>4</c:v>
                </c:pt>
                <c:pt idx="5">
                  <c:v>32</c:v>
                </c:pt>
                <c:pt idx="6">
                  <c:v>12</c:v>
                </c:pt>
                <c:pt idx="7">
                  <c:v>2</c:v>
                </c:pt>
                <c:pt idx="8">
                  <c:v>0</c:v>
                </c:pt>
                <c:pt idx="9">
                  <c:v>8</c:v>
                </c:pt>
                <c:pt idx="10">
                  <c:v>13</c:v>
                </c:pt>
                <c:pt idx="11">
                  <c:v>26</c:v>
                </c:pt>
                <c:pt idx="12">
                  <c:v>54</c:v>
                </c:pt>
              </c:numCache>
            </c:numRef>
          </c:val>
        </c:ser>
        <c:ser>
          <c:idx val="4"/>
          <c:order val="4"/>
          <c:tx>
            <c:strRef>
              <c:f>'[Microsoft Office Word''de Grafik]Sayfa1'!$F$1</c:f>
              <c:strCache>
                <c:ptCount val="1"/>
                <c:pt idx="0">
                  <c:v>katılmıyorum</c:v>
                </c:pt>
              </c:strCache>
            </c:strRef>
          </c:tx>
          <c:invertIfNegative val="0"/>
          <c:cat>
            <c:strRef>
              <c:f>'[Microsoft Office Word''de Grafik]Sayfa1'!$A$2:$A$14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Grafik]Sayfa1'!$F$2:$F$14</c:f>
              <c:numCache>
                <c:formatCode>General</c:formatCode>
                <c:ptCount val="13"/>
                <c:pt idx="0">
                  <c:v>0</c:v>
                </c:pt>
                <c:pt idx="1">
                  <c:v>4</c:v>
                </c:pt>
                <c:pt idx="2">
                  <c:v>153</c:v>
                </c:pt>
                <c:pt idx="3">
                  <c:v>2</c:v>
                </c:pt>
                <c:pt idx="4">
                  <c:v>0</c:v>
                </c:pt>
                <c:pt idx="5">
                  <c:v>7</c:v>
                </c:pt>
                <c:pt idx="6">
                  <c:v>3</c:v>
                </c:pt>
                <c:pt idx="7">
                  <c:v>0</c:v>
                </c:pt>
                <c:pt idx="8">
                  <c:v>0</c:v>
                </c:pt>
                <c:pt idx="9">
                  <c:v>5</c:v>
                </c:pt>
                <c:pt idx="10">
                  <c:v>30</c:v>
                </c:pt>
                <c:pt idx="11">
                  <c:v>34</c:v>
                </c:pt>
                <c:pt idx="12">
                  <c:v>6</c:v>
                </c:pt>
              </c:numCache>
            </c:numRef>
          </c:val>
        </c:ser>
        <c:dLbls>
          <c:showLegendKey val="0"/>
          <c:showVal val="0"/>
          <c:showCatName val="0"/>
          <c:showSerName val="0"/>
          <c:showPercent val="0"/>
          <c:showBubbleSize val="0"/>
        </c:dLbls>
        <c:gapWidth val="150"/>
        <c:shape val="box"/>
        <c:axId val="154909696"/>
        <c:axId val="154911488"/>
        <c:axId val="0"/>
      </c:bar3DChart>
      <c:catAx>
        <c:axId val="154909696"/>
        <c:scaling>
          <c:orientation val="minMax"/>
        </c:scaling>
        <c:delete val="0"/>
        <c:axPos val="b"/>
        <c:majorTickMark val="out"/>
        <c:minorTickMark val="none"/>
        <c:tickLblPos val="nextTo"/>
        <c:crossAx val="154911488"/>
        <c:crosses val="autoZero"/>
        <c:auto val="1"/>
        <c:lblAlgn val="ctr"/>
        <c:lblOffset val="100"/>
        <c:noMultiLvlLbl val="0"/>
      </c:catAx>
      <c:valAx>
        <c:axId val="154911488"/>
        <c:scaling>
          <c:orientation val="minMax"/>
        </c:scaling>
        <c:delete val="0"/>
        <c:axPos val="l"/>
        <c:majorGridlines/>
        <c:numFmt formatCode="General" sourceLinked="1"/>
        <c:majorTickMark val="out"/>
        <c:minorTickMark val="none"/>
        <c:tickLblPos val="nextTo"/>
        <c:crossAx val="154909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Office Word''de Grafik]Sayfa1'!$B$1</c:f>
              <c:strCache>
                <c:ptCount val="1"/>
                <c:pt idx="0">
                  <c:v>kesinlikle katılıyorum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Grafik]Sayfa1'!$B$2:$B$15</c:f>
              <c:numCache>
                <c:formatCode>General</c:formatCode>
                <c:ptCount val="14"/>
                <c:pt idx="0">
                  <c:v>0</c:v>
                </c:pt>
                <c:pt idx="1">
                  <c:v>5</c:v>
                </c:pt>
                <c:pt idx="2">
                  <c:v>2</c:v>
                </c:pt>
                <c:pt idx="3">
                  <c:v>1</c:v>
                </c:pt>
                <c:pt idx="4">
                  <c:v>1</c:v>
                </c:pt>
                <c:pt idx="5">
                  <c:v>0</c:v>
                </c:pt>
                <c:pt idx="6">
                  <c:v>1</c:v>
                </c:pt>
                <c:pt idx="7">
                  <c:v>0</c:v>
                </c:pt>
                <c:pt idx="8">
                  <c:v>0</c:v>
                </c:pt>
                <c:pt idx="9">
                  <c:v>1</c:v>
                </c:pt>
                <c:pt idx="10">
                  <c:v>1</c:v>
                </c:pt>
                <c:pt idx="11">
                  <c:v>1</c:v>
                </c:pt>
                <c:pt idx="12">
                  <c:v>1</c:v>
                </c:pt>
              </c:numCache>
            </c:numRef>
          </c:val>
        </c:ser>
        <c:ser>
          <c:idx val="1"/>
          <c:order val="1"/>
          <c:tx>
            <c:strRef>
              <c:f>'[Microsoft Office Word''de Grafik]Sayfa1'!$C$1</c:f>
              <c:strCache>
                <c:ptCount val="1"/>
                <c:pt idx="0">
                  <c:v>katılıyorum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Grafik]Sayfa1'!$C$2:$C$15</c:f>
              <c:numCache>
                <c:formatCode>General</c:formatCode>
                <c:ptCount val="14"/>
                <c:pt idx="0">
                  <c:v>5</c:v>
                </c:pt>
                <c:pt idx="1">
                  <c:v>3</c:v>
                </c:pt>
                <c:pt idx="2">
                  <c:v>3</c:v>
                </c:pt>
                <c:pt idx="3">
                  <c:v>4</c:v>
                </c:pt>
                <c:pt idx="4">
                  <c:v>2</c:v>
                </c:pt>
                <c:pt idx="5">
                  <c:v>1</c:v>
                </c:pt>
                <c:pt idx="6">
                  <c:v>4</c:v>
                </c:pt>
                <c:pt idx="7">
                  <c:v>0</c:v>
                </c:pt>
                <c:pt idx="8">
                  <c:v>3</c:v>
                </c:pt>
                <c:pt idx="9">
                  <c:v>1</c:v>
                </c:pt>
                <c:pt idx="10">
                  <c:v>3</c:v>
                </c:pt>
                <c:pt idx="11">
                  <c:v>5</c:v>
                </c:pt>
                <c:pt idx="12">
                  <c:v>2</c:v>
                </c:pt>
              </c:numCache>
            </c:numRef>
          </c:val>
        </c:ser>
        <c:ser>
          <c:idx val="2"/>
          <c:order val="2"/>
          <c:tx>
            <c:strRef>
              <c:f>'[Microsoft Office Word''de Grafik]Sayfa1'!$D$1</c:f>
              <c:strCache>
                <c:ptCount val="1"/>
                <c:pt idx="0">
                  <c:v>kararsızım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Grafik]Sayfa1'!$D$2:$D$15</c:f>
              <c:numCache>
                <c:formatCode>General</c:formatCode>
                <c:ptCount val="14"/>
                <c:pt idx="0">
                  <c:v>0</c:v>
                </c:pt>
                <c:pt idx="1">
                  <c:v>0</c:v>
                </c:pt>
                <c:pt idx="2">
                  <c:v>0</c:v>
                </c:pt>
                <c:pt idx="3">
                  <c:v>1</c:v>
                </c:pt>
                <c:pt idx="4">
                  <c:v>1</c:v>
                </c:pt>
                <c:pt idx="5">
                  <c:v>0</c:v>
                </c:pt>
                <c:pt idx="6">
                  <c:v>1</c:v>
                </c:pt>
                <c:pt idx="7">
                  <c:v>1</c:v>
                </c:pt>
                <c:pt idx="8">
                  <c:v>1</c:v>
                </c:pt>
                <c:pt idx="9">
                  <c:v>2</c:v>
                </c:pt>
                <c:pt idx="10">
                  <c:v>1</c:v>
                </c:pt>
                <c:pt idx="11">
                  <c:v>1</c:v>
                </c:pt>
                <c:pt idx="12">
                  <c:v>0</c:v>
                </c:pt>
              </c:numCache>
            </c:numRef>
          </c:val>
        </c:ser>
        <c:ser>
          <c:idx val="3"/>
          <c:order val="3"/>
          <c:tx>
            <c:strRef>
              <c:f>'[Microsoft Office Word''de Grafik]Sayfa1'!$E$1</c:f>
              <c:strCache>
                <c:ptCount val="1"/>
                <c:pt idx="0">
                  <c:v>kısmen katılıyorum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Grafik]Sayfa1'!$E$2:$E$15</c:f>
              <c:numCache>
                <c:formatCode>General</c:formatCode>
                <c:ptCount val="14"/>
                <c:pt idx="0">
                  <c:v>1</c:v>
                </c:pt>
                <c:pt idx="1">
                  <c:v>1</c:v>
                </c:pt>
                <c:pt idx="2">
                  <c:v>4</c:v>
                </c:pt>
                <c:pt idx="3">
                  <c:v>0</c:v>
                </c:pt>
                <c:pt idx="4">
                  <c:v>0</c:v>
                </c:pt>
                <c:pt idx="5">
                  <c:v>7</c:v>
                </c:pt>
                <c:pt idx="6">
                  <c:v>3</c:v>
                </c:pt>
                <c:pt idx="7">
                  <c:v>3</c:v>
                </c:pt>
                <c:pt idx="8">
                  <c:v>5</c:v>
                </c:pt>
                <c:pt idx="9">
                  <c:v>3</c:v>
                </c:pt>
                <c:pt idx="10">
                  <c:v>4</c:v>
                </c:pt>
                <c:pt idx="11">
                  <c:v>1</c:v>
                </c:pt>
                <c:pt idx="12">
                  <c:v>6</c:v>
                </c:pt>
              </c:numCache>
            </c:numRef>
          </c:val>
        </c:ser>
        <c:ser>
          <c:idx val="4"/>
          <c:order val="4"/>
          <c:tx>
            <c:strRef>
              <c:f>'[Microsoft Office Word''de Grafik]Sayfa1'!$F$1</c:f>
              <c:strCache>
                <c:ptCount val="1"/>
                <c:pt idx="0">
                  <c:v>katılmıyorum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Grafik]Sayfa1'!$F$2:$F$15</c:f>
              <c:numCache>
                <c:formatCode>General</c:formatCode>
                <c:ptCount val="14"/>
                <c:pt idx="0">
                  <c:v>3</c:v>
                </c:pt>
                <c:pt idx="1">
                  <c:v>0</c:v>
                </c:pt>
                <c:pt idx="2">
                  <c:v>0</c:v>
                </c:pt>
                <c:pt idx="3">
                  <c:v>3</c:v>
                </c:pt>
                <c:pt idx="4">
                  <c:v>5</c:v>
                </c:pt>
                <c:pt idx="5">
                  <c:v>1</c:v>
                </c:pt>
                <c:pt idx="6">
                  <c:v>0</c:v>
                </c:pt>
                <c:pt idx="7">
                  <c:v>5</c:v>
                </c:pt>
                <c:pt idx="8">
                  <c:v>0</c:v>
                </c:pt>
                <c:pt idx="9">
                  <c:v>2</c:v>
                </c:pt>
                <c:pt idx="10">
                  <c:v>0</c:v>
                </c:pt>
                <c:pt idx="11">
                  <c:v>1</c:v>
                </c:pt>
                <c:pt idx="12">
                  <c:v>0</c:v>
                </c:pt>
              </c:numCache>
            </c:numRef>
          </c:val>
        </c:ser>
        <c:dLbls>
          <c:showLegendKey val="0"/>
          <c:showVal val="0"/>
          <c:showCatName val="0"/>
          <c:showSerName val="0"/>
          <c:showPercent val="0"/>
          <c:showBubbleSize val="0"/>
        </c:dLbls>
        <c:gapWidth val="150"/>
        <c:shape val="box"/>
        <c:axId val="156708864"/>
        <c:axId val="156710400"/>
        <c:axId val="0"/>
      </c:bar3DChart>
      <c:catAx>
        <c:axId val="156708864"/>
        <c:scaling>
          <c:orientation val="minMax"/>
        </c:scaling>
        <c:delete val="0"/>
        <c:axPos val="b"/>
        <c:majorTickMark val="out"/>
        <c:minorTickMark val="none"/>
        <c:tickLblPos val="nextTo"/>
        <c:crossAx val="156710400"/>
        <c:crosses val="autoZero"/>
        <c:auto val="1"/>
        <c:lblAlgn val="ctr"/>
        <c:lblOffset val="100"/>
        <c:noMultiLvlLbl val="0"/>
      </c:catAx>
      <c:valAx>
        <c:axId val="156710400"/>
        <c:scaling>
          <c:orientation val="minMax"/>
        </c:scaling>
        <c:delete val="0"/>
        <c:axPos val="l"/>
        <c:numFmt formatCode="General" sourceLinked="1"/>
        <c:majorTickMark val="out"/>
        <c:minorTickMark val="none"/>
        <c:tickLblPos val="nextTo"/>
        <c:crossAx val="156708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Office Word''de Grafik]Sayfa1'!$B$1</c:f>
              <c:strCache>
                <c:ptCount val="1"/>
                <c:pt idx="0">
                  <c:v>kesinlikle katılıyorum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Grafik]Sayfa1'!$B$2:$B$15</c:f>
              <c:numCache>
                <c:formatCode>General</c:formatCode>
                <c:ptCount val="14"/>
                <c:pt idx="0">
                  <c:v>114</c:v>
                </c:pt>
                <c:pt idx="1">
                  <c:v>115</c:v>
                </c:pt>
                <c:pt idx="2">
                  <c:v>16</c:v>
                </c:pt>
                <c:pt idx="3">
                  <c:v>79</c:v>
                </c:pt>
                <c:pt idx="4">
                  <c:v>138</c:v>
                </c:pt>
                <c:pt idx="5">
                  <c:v>40</c:v>
                </c:pt>
                <c:pt idx="6">
                  <c:v>19</c:v>
                </c:pt>
                <c:pt idx="7">
                  <c:v>1</c:v>
                </c:pt>
                <c:pt idx="8">
                  <c:v>126</c:v>
                </c:pt>
                <c:pt idx="9">
                  <c:v>62</c:v>
                </c:pt>
                <c:pt idx="10">
                  <c:v>88</c:v>
                </c:pt>
                <c:pt idx="11">
                  <c:v>34</c:v>
                </c:pt>
                <c:pt idx="12">
                  <c:v>34</c:v>
                </c:pt>
              </c:numCache>
            </c:numRef>
          </c:val>
        </c:ser>
        <c:ser>
          <c:idx val="1"/>
          <c:order val="1"/>
          <c:tx>
            <c:strRef>
              <c:f>'[Microsoft Office Word''de Grafik]Sayfa1'!$C$1</c:f>
              <c:strCache>
                <c:ptCount val="1"/>
                <c:pt idx="0">
                  <c:v>katılıyorum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Grafik]Sayfa1'!$C$2:$C$15</c:f>
              <c:numCache>
                <c:formatCode>General</c:formatCode>
                <c:ptCount val="14"/>
                <c:pt idx="0">
                  <c:v>40</c:v>
                </c:pt>
                <c:pt idx="1">
                  <c:v>41</c:v>
                </c:pt>
                <c:pt idx="2">
                  <c:v>24</c:v>
                </c:pt>
                <c:pt idx="3">
                  <c:v>60</c:v>
                </c:pt>
                <c:pt idx="4">
                  <c:v>33</c:v>
                </c:pt>
                <c:pt idx="5">
                  <c:v>33</c:v>
                </c:pt>
                <c:pt idx="6">
                  <c:v>38</c:v>
                </c:pt>
                <c:pt idx="7">
                  <c:v>30</c:v>
                </c:pt>
                <c:pt idx="8">
                  <c:v>49</c:v>
                </c:pt>
                <c:pt idx="9">
                  <c:v>46</c:v>
                </c:pt>
                <c:pt idx="10">
                  <c:v>48</c:v>
                </c:pt>
                <c:pt idx="11">
                  <c:v>21</c:v>
                </c:pt>
                <c:pt idx="12">
                  <c:v>57</c:v>
                </c:pt>
              </c:numCache>
            </c:numRef>
          </c:val>
        </c:ser>
        <c:ser>
          <c:idx val="2"/>
          <c:order val="2"/>
          <c:tx>
            <c:strRef>
              <c:f>'[Microsoft Office Word''de Grafik]Sayfa1'!$D$1</c:f>
              <c:strCache>
                <c:ptCount val="1"/>
                <c:pt idx="0">
                  <c:v>kararsızım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Grafik]Sayfa1'!$D$2:$D$15</c:f>
              <c:numCache>
                <c:formatCode>General</c:formatCode>
                <c:ptCount val="14"/>
                <c:pt idx="0">
                  <c:v>19</c:v>
                </c:pt>
                <c:pt idx="1">
                  <c:v>19</c:v>
                </c:pt>
                <c:pt idx="2">
                  <c:v>31</c:v>
                </c:pt>
                <c:pt idx="3">
                  <c:v>30</c:v>
                </c:pt>
                <c:pt idx="4">
                  <c:v>4</c:v>
                </c:pt>
                <c:pt idx="5">
                  <c:v>9</c:v>
                </c:pt>
                <c:pt idx="6">
                  <c:v>53</c:v>
                </c:pt>
                <c:pt idx="7">
                  <c:v>14</c:v>
                </c:pt>
                <c:pt idx="8">
                  <c:v>3</c:v>
                </c:pt>
                <c:pt idx="9">
                  <c:v>18</c:v>
                </c:pt>
                <c:pt idx="10">
                  <c:v>30</c:v>
                </c:pt>
                <c:pt idx="11">
                  <c:v>29</c:v>
                </c:pt>
                <c:pt idx="12">
                  <c:v>39</c:v>
                </c:pt>
              </c:numCache>
            </c:numRef>
          </c:val>
        </c:ser>
        <c:ser>
          <c:idx val="3"/>
          <c:order val="3"/>
          <c:tx>
            <c:strRef>
              <c:f>'[Microsoft Office Word''de Grafik]Sayfa1'!$E$1</c:f>
              <c:strCache>
                <c:ptCount val="1"/>
                <c:pt idx="0">
                  <c:v>kısmen katılıyorum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Grafik]Sayfa1'!$E$2:$E$15</c:f>
              <c:numCache>
                <c:formatCode>General</c:formatCode>
                <c:ptCount val="14"/>
                <c:pt idx="0">
                  <c:v>8</c:v>
                </c:pt>
                <c:pt idx="1">
                  <c:v>1</c:v>
                </c:pt>
                <c:pt idx="2">
                  <c:v>61</c:v>
                </c:pt>
                <c:pt idx="3">
                  <c:v>4</c:v>
                </c:pt>
                <c:pt idx="4">
                  <c:v>6</c:v>
                </c:pt>
                <c:pt idx="5">
                  <c:v>13</c:v>
                </c:pt>
                <c:pt idx="6">
                  <c:v>65</c:v>
                </c:pt>
                <c:pt idx="7">
                  <c:v>18</c:v>
                </c:pt>
                <c:pt idx="8">
                  <c:v>3</c:v>
                </c:pt>
                <c:pt idx="9">
                  <c:v>37</c:v>
                </c:pt>
                <c:pt idx="10">
                  <c:v>13</c:v>
                </c:pt>
                <c:pt idx="11">
                  <c:v>15</c:v>
                </c:pt>
                <c:pt idx="12">
                  <c:v>50</c:v>
                </c:pt>
              </c:numCache>
            </c:numRef>
          </c:val>
        </c:ser>
        <c:ser>
          <c:idx val="4"/>
          <c:order val="4"/>
          <c:tx>
            <c:strRef>
              <c:f>'[Microsoft Office Word''de Grafik]Sayfa1'!$F$1</c:f>
              <c:strCache>
                <c:ptCount val="1"/>
                <c:pt idx="0">
                  <c:v>katılmıyorum</c:v>
                </c:pt>
              </c:strCache>
            </c:strRef>
          </c:tx>
          <c:invertIfNegative val="0"/>
          <c:cat>
            <c:strRef>
              <c:f>'[Microsoft Office Word''de Grafik]Sayfa1'!$A$2:$A$15</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'[Microsoft Office Word''de Grafik]Sayfa1'!$F$2:$F$15</c:f>
              <c:numCache>
                <c:formatCode>General</c:formatCode>
                <c:ptCount val="14"/>
                <c:pt idx="0">
                  <c:v>0</c:v>
                </c:pt>
                <c:pt idx="1">
                  <c:v>5</c:v>
                </c:pt>
                <c:pt idx="2">
                  <c:v>49</c:v>
                </c:pt>
                <c:pt idx="3">
                  <c:v>8</c:v>
                </c:pt>
                <c:pt idx="4">
                  <c:v>0</c:v>
                </c:pt>
                <c:pt idx="5">
                  <c:v>86</c:v>
                </c:pt>
                <c:pt idx="6">
                  <c:v>6</c:v>
                </c:pt>
                <c:pt idx="7">
                  <c:v>136</c:v>
                </c:pt>
                <c:pt idx="8">
                  <c:v>0</c:v>
                </c:pt>
                <c:pt idx="9">
                  <c:v>18</c:v>
                </c:pt>
                <c:pt idx="10">
                  <c:v>2</c:v>
                </c:pt>
                <c:pt idx="11">
                  <c:v>82</c:v>
                </c:pt>
                <c:pt idx="12">
                  <c:v>1</c:v>
                </c:pt>
              </c:numCache>
            </c:numRef>
          </c:val>
        </c:ser>
        <c:dLbls>
          <c:showLegendKey val="0"/>
          <c:showVal val="0"/>
          <c:showCatName val="0"/>
          <c:showSerName val="0"/>
          <c:showPercent val="0"/>
          <c:showBubbleSize val="0"/>
        </c:dLbls>
        <c:gapWidth val="150"/>
        <c:shape val="box"/>
        <c:axId val="156738304"/>
        <c:axId val="156739840"/>
        <c:axId val="0"/>
      </c:bar3DChart>
      <c:catAx>
        <c:axId val="156738304"/>
        <c:scaling>
          <c:orientation val="minMax"/>
        </c:scaling>
        <c:delete val="0"/>
        <c:axPos val="b"/>
        <c:majorTickMark val="out"/>
        <c:minorTickMark val="none"/>
        <c:tickLblPos val="nextTo"/>
        <c:crossAx val="156739840"/>
        <c:crosses val="autoZero"/>
        <c:auto val="1"/>
        <c:lblAlgn val="ctr"/>
        <c:lblOffset val="100"/>
        <c:noMultiLvlLbl val="0"/>
      </c:catAx>
      <c:valAx>
        <c:axId val="156739840"/>
        <c:scaling>
          <c:orientation val="minMax"/>
        </c:scaling>
        <c:delete val="0"/>
        <c:axPos val="l"/>
        <c:numFmt formatCode="General" sourceLinked="1"/>
        <c:majorTickMark val="out"/>
        <c:minorTickMark val="none"/>
        <c:tickLblPos val="nextTo"/>
        <c:crossAx val="15673830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4D355B1-9C08-49C8-97CC-092136A2549F}" type="presOf" srcId="{9AF66792-BEEB-4FEB-B68B-FC30221BAEDC}" destId="{C5494AC2-E33F-4DD2-9D4B-315106DC9766}" srcOrd="0" destOrd="0" presId="urn:microsoft.com/office/officeart/2005/8/layout/cycle8"/>
    <dgm:cxn modelId="{91122139-6320-4C83-8711-788AB854C4C9}" type="presOf" srcId="{D87EEC32-D642-4C15-8C65-E323814D2A3A}" destId="{0670A7F0-9DCA-427C-8C0A-B4C908BAC054}" srcOrd="1" destOrd="0" presId="urn:microsoft.com/office/officeart/2005/8/layout/cycle8"/>
    <dgm:cxn modelId="{DDD98EEC-3603-4E58-9477-4A38FDA9B159}" type="presOf" srcId="{E8BE0BFE-2A93-4BC8-B8DE-3F71AC38D567}" destId="{E9FBB2A5-3CF1-4CA9-AA14-6E5ECC6DD6B0}" srcOrd="1" destOrd="0" presId="urn:microsoft.com/office/officeart/2005/8/layout/cycle8"/>
    <dgm:cxn modelId="{65514C0B-2FAF-4083-8827-44220D9939A1}"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D4BFFF9-262D-42EA-9A97-08E4CBE7CE95}"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912A909-AE32-4C2B-93E1-697A84CDDF2B}" type="presOf" srcId="{D87EEC32-D642-4C15-8C65-E323814D2A3A}" destId="{100A08BA-E811-4584-A13C-228AF0A8A454}" srcOrd="0" destOrd="0" presId="urn:microsoft.com/office/officeart/2005/8/layout/cycle8"/>
    <dgm:cxn modelId="{0AB27CB7-89A0-4F03-B534-931A228EEE7C}" type="presOf" srcId="{9D338396-06AA-489D-A885-57821F5608AF}" destId="{74328851-9D17-4B33-B14E-5ED6C473319D}" srcOrd="1" destOrd="0" presId="urn:microsoft.com/office/officeart/2005/8/layout/cycle8"/>
    <dgm:cxn modelId="{3C3256E0-2CE1-48E6-BF9C-FD9D0E9E900F}" type="presOf" srcId="{E8BE0BFE-2A93-4BC8-B8DE-3F71AC38D567}" destId="{267B72DD-396A-4206-8F4C-85D79C74CCAD}" srcOrd="0" destOrd="0" presId="urn:microsoft.com/office/officeart/2005/8/layout/cycle8"/>
    <dgm:cxn modelId="{91AEDEDF-EF1A-4EE0-9734-72AAE39311E6}" type="presOf" srcId="{9AF66792-BEEB-4FEB-B68B-FC30221BAEDC}" destId="{A1BFAE48-9AEF-4CE2-881C-145A2B40B699}" srcOrd="1" destOrd="0" presId="urn:microsoft.com/office/officeart/2005/8/layout/cycle8"/>
    <dgm:cxn modelId="{C52CE398-77FC-4E02-A3AD-899DFE584254}"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F8C232E-C8A2-4AC4-B917-D691E2036B47}" type="presOf" srcId="{F83FC750-7CDE-46AB-A0BA-DBC4B9D44BE3}" destId="{7C1AB41B-5598-4485-A44D-C347A61B4CBC}" srcOrd="1" destOrd="0" presId="urn:microsoft.com/office/officeart/2005/8/layout/cycle8"/>
    <dgm:cxn modelId="{2399E080-056A-4BBF-9B04-792681EB387A}"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05F03258-34B5-4D44-B286-EB6CB20538ED}" type="presOf" srcId="{E4BEFF6F-FFC7-417B-9255-F71095EEBEA8}" destId="{A1403B5E-13CE-4459-8B64-0B1573A1231F}" srcOrd="1" destOrd="0" presId="urn:microsoft.com/office/officeart/2005/8/layout/cycle8"/>
    <dgm:cxn modelId="{0A16B4D8-E9FA-4038-8CA7-A2E3ED35533B}" type="presParOf" srcId="{BA526683-F383-411A-BD21-A957D08B123F}" destId="{267B72DD-396A-4206-8F4C-85D79C74CCAD}" srcOrd="0" destOrd="0" presId="urn:microsoft.com/office/officeart/2005/8/layout/cycle8"/>
    <dgm:cxn modelId="{C2B3D1F9-173E-4101-8E42-E4DA925312D4}" type="presParOf" srcId="{BA526683-F383-411A-BD21-A957D08B123F}" destId="{76741CD6-A839-4282-8258-5C7E678D3A5F}" srcOrd="1" destOrd="0" presId="urn:microsoft.com/office/officeart/2005/8/layout/cycle8"/>
    <dgm:cxn modelId="{1E2C8EBE-D86A-4A2C-B326-BCFA9ADF2FE4}" type="presParOf" srcId="{BA526683-F383-411A-BD21-A957D08B123F}" destId="{0161085C-00D5-4CA7-B7B4-7072D5C40C1D}" srcOrd="2" destOrd="0" presId="urn:microsoft.com/office/officeart/2005/8/layout/cycle8"/>
    <dgm:cxn modelId="{54CE53E7-4E71-4D44-968E-95785EC92069}" type="presParOf" srcId="{BA526683-F383-411A-BD21-A957D08B123F}" destId="{E9FBB2A5-3CF1-4CA9-AA14-6E5ECC6DD6B0}" srcOrd="3" destOrd="0" presId="urn:microsoft.com/office/officeart/2005/8/layout/cycle8"/>
    <dgm:cxn modelId="{36A45FE3-4245-4CF7-947F-15982C939F40}" type="presParOf" srcId="{BA526683-F383-411A-BD21-A957D08B123F}" destId="{8960C805-F742-4752-A3B8-A7047D0574FA}" srcOrd="4" destOrd="0" presId="urn:microsoft.com/office/officeart/2005/8/layout/cycle8"/>
    <dgm:cxn modelId="{5B8A553C-89BE-4D71-ACC0-9639BC936B95}" type="presParOf" srcId="{BA526683-F383-411A-BD21-A957D08B123F}" destId="{F9BAE066-5F77-4D2A-8EBB-3E2B5ED5B8F6}" srcOrd="5" destOrd="0" presId="urn:microsoft.com/office/officeart/2005/8/layout/cycle8"/>
    <dgm:cxn modelId="{D1674DDA-848F-4FE7-915A-166DD288DBEA}" type="presParOf" srcId="{BA526683-F383-411A-BD21-A957D08B123F}" destId="{724342BE-275A-4C17-8746-BB3F74C86E9A}" srcOrd="6" destOrd="0" presId="urn:microsoft.com/office/officeart/2005/8/layout/cycle8"/>
    <dgm:cxn modelId="{A80491DB-712B-44F0-B36B-26BDE941E8EC}" type="presParOf" srcId="{BA526683-F383-411A-BD21-A957D08B123F}" destId="{74328851-9D17-4B33-B14E-5ED6C473319D}" srcOrd="7" destOrd="0" presId="urn:microsoft.com/office/officeart/2005/8/layout/cycle8"/>
    <dgm:cxn modelId="{CC7418FD-90AF-4344-B622-6201DF8D15B0}" type="presParOf" srcId="{BA526683-F383-411A-BD21-A957D08B123F}" destId="{100A08BA-E811-4584-A13C-228AF0A8A454}" srcOrd="8" destOrd="0" presId="urn:microsoft.com/office/officeart/2005/8/layout/cycle8"/>
    <dgm:cxn modelId="{01205935-5EE7-4036-8296-3F841CBDF0B8}" type="presParOf" srcId="{BA526683-F383-411A-BD21-A957D08B123F}" destId="{10C6BB2E-F0EC-4195-A687-1B651A3EFA76}" srcOrd="9" destOrd="0" presId="urn:microsoft.com/office/officeart/2005/8/layout/cycle8"/>
    <dgm:cxn modelId="{8146C421-5308-45BD-B968-601D2790706C}" type="presParOf" srcId="{BA526683-F383-411A-BD21-A957D08B123F}" destId="{8F326C79-01EA-49A9-93CF-B76D99523F6F}" srcOrd="10" destOrd="0" presId="urn:microsoft.com/office/officeart/2005/8/layout/cycle8"/>
    <dgm:cxn modelId="{3E47FBE4-75BE-4037-BC33-354D05B4F221}" type="presParOf" srcId="{BA526683-F383-411A-BD21-A957D08B123F}" destId="{0670A7F0-9DCA-427C-8C0A-B4C908BAC054}" srcOrd="11" destOrd="0" presId="urn:microsoft.com/office/officeart/2005/8/layout/cycle8"/>
    <dgm:cxn modelId="{6529529E-B696-4748-8A86-4FDFA3DDFF50}" type="presParOf" srcId="{BA526683-F383-411A-BD21-A957D08B123F}" destId="{C5494AC2-E33F-4DD2-9D4B-315106DC9766}" srcOrd="12" destOrd="0" presId="urn:microsoft.com/office/officeart/2005/8/layout/cycle8"/>
    <dgm:cxn modelId="{6A66A73B-5B98-4FEF-B55D-8A52063AB1C1}" type="presParOf" srcId="{BA526683-F383-411A-BD21-A957D08B123F}" destId="{DCE20721-BDA9-4878-B677-ECD404A96052}" srcOrd="13" destOrd="0" presId="urn:microsoft.com/office/officeart/2005/8/layout/cycle8"/>
    <dgm:cxn modelId="{7A62BECC-1EB0-4EBE-A83C-0816A9F93B6A}" type="presParOf" srcId="{BA526683-F383-411A-BD21-A957D08B123F}" destId="{05E765BB-BC5C-4A33-B523-B9E8DE4B5339}" srcOrd="14" destOrd="0" presId="urn:microsoft.com/office/officeart/2005/8/layout/cycle8"/>
    <dgm:cxn modelId="{9A4AA60E-E005-4BC2-A11B-15415BF90F35}" type="presParOf" srcId="{BA526683-F383-411A-BD21-A957D08B123F}" destId="{A1BFAE48-9AEF-4CE2-881C-145A2B40B699}" srcOrd="15" destOrd="0" presId="urn:microsoft.com/office/officeart/2005/8/layout/cycle8"/>
    <dgm:cxn modelId="{0010FA44-A1EB-41FD-BD14-DDE977002249}" type="presParOf" srcId="{BA526683-F383-411A-BD21-A957D08B123F}" destId="{373A7CE9-2D8B-48FF-A7E7-FD1818748C0E}" srcOrd="16" destOrd="0" presId="urn:microsoft.com/office/officeart/2005/8/layout/cycle8"/>
    <dgm:cxn modelId="{35E01C20-2346-4D49-BB21-0F99253954F5}" type="presParOf" srcId="{BA526683-F383-411A-BD21-A957D08B123F}" destId="{3F64E8A9-68A0-49A0-9836-9DC0636C5308}" srcOrd="17" destOrd="0" presId="urn:microsoft.com/office/officeart/2005/8/layout/cycle8"/>
    <dgm:cxn modelId="{26E7F67D-1ED5-4C4C-ABC2-20EBEDD735AC}" type="presParOf" srcId="{BA526683-F383-411A-BD21-A957D08B123F}" destId="{219E29F9-B39D-4D14-B51F-12F5FC91D16A}" srcOrd="18" destOrd="0" presId="urn:microsoft.com/office/officeart/2005/8/layout/cycle8"/>
    <dgm:cxn modelId="{893C1465-7571-4A8D-B001-6C7FB251D24A}" type="presParOf" srcId="{BA526683-F383-411A-BD21-A957D08B123F}" destId="{A1403B5E-13CE-4459-8B64-0B1573A1231F}" srcOrd="19" destOrd="0" presId="urn:microsoft.com/office/officeart/2005/8/layout/cycle8"/>
    <dgm:cxn modelId="{0488DFF9-DFE2-4921-AF8E-5181F4DAE4D9}" type="presParOf" srcId="{BA526683-F383-411A-BD21-A957D08B123F}" destId="{A8D1F0D5-26EB-48DA-960D-825E6FE928B2}" srcOrd="20" destOrd="0" presId="urn:microsoft.com/office/officeart/2005/8/layout/cycle8"/>
    <dgm:cxn modelId="{F718C6E1-D7DA-4A43-AB2C-744D0D24C469}" type="presParOf" srcId="{BA526683-F383-411A-BD21-A957D08B123F}" destId="{00CD3B3C-3082-4805-826B-376EF526FEE2}" srcOrd="21" destOrd="0" presId="urn:microsoft.com/office/officeart/2005/8/layout/cycle8"/>
    <dgm:cxn modelId="{9C0A7E15-DA70-4BDD-B27F-07999BBF37D8}" type="presParOf" srcId="{BA526683-F383-411A-BD21-A957D08B123F}" destId="{2FD8AE9A-C7EC-49F2-9050-CD7F86110061}" srcOrd="22" destOrd="0" presId="urn:microsoft.com/office/officeart/2005/8/layout/cycle8"/>
    <dgm:cxn modelId="{33D1C85B-0606-4931-8A76-765F412C13E2}" type="presParOf" srcId="{BA526683-F383-411A-BD21-A957D08B123F}" destId="{7C1AB41B-5598-4485-A44D-C347A61B4CBC}" srcOrd="23" destOrd="0" presId="urn:microsoft.com/office/officeart/2005/8/layout/cycle8"/>
    <dgm:cxn modelId="{A10825CE-8298-41F7-A361-840D44982839}" type="presParOf" srcId="{BA526683-F383-411A-BD21-A957D08B123F}" destId="{601CF880-1EA8-49BA-A98C-3E771E83102C}" srcOrd="24" destOrd="0" presId="urn:microsoft.com/office/officeart/2005/8/layout/cycle8"/>
    <dgm:cxn modelId="{14D04FBB-E640-42E9-AE2A-44ACF63A7BF6}" type="presParOf" srcId="{BA526683-F383-411A-BD21-A957D08B123F}" destId="{ECF12B94-746D-4140-9C29-523F028781F4}" srcOrd="25" destOrd="0" presId="urn:microsoft.com/office/officeart/2005/8/layout/cycle8"/>
    <dgm:cxn modelId="{17767159-797F-4B2A-9C81-08719D8D1F76}" type="presParOf" srcId="{BA526683-F383-411A-BD21-A957D08B123F}" destId="{AA1D771B-54D6-4293-AFCF-8FD4851F902B}" srcOrd="26" destOrd="0" presId="urn:microsoft.com/office/officeart/2005/8/layout/cycle8"/>
    <dgm:cxn modelId="{71116032-8DCA-4107-8E2F-028AC678E6BA}" type="presParOf" srcId="{BA526683-F383-411A-BD21-A957D08B123F}" destId="{A12A4E20-5E81-4B37-8861-95D5A02D88F6}" srcOrd="27" destOrd="0" presId="urn:microsoft.com/office/officeart/2005/8/layout/cycle8"/>
    <dgm:cxn modelId="{942C108C-DF79-40C4-9497-ABF2FF7CF2D0}" type="presParOf" srcId="{BA526683-F383-411A-BD21-A957D08B123F}" destId="{B88E6692-EF45-4A23-AE28-DC438D3CCFE6}" srcOrd="28" destOrd="0" presId="urn:microsoft.com/office/officeart/2005/8/layout/cycle8"/>
    <dgm:cxn modelId="{A1B694E2-57D9-4BB5-83A5-794405447CA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1FCE0-A7E2-4440-9514-8245BD87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4542</Words>
  <Characters>25894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Osmangazi</dc:creator>
  <cp:lastModifiedBy>Windows User</cp:lastModifiedBy>
  <cp:revision>2</cp:revision>
  <cp:lastPrinted>2019-01-21T07:51:00Z</cp:lastPrinted>
  <dcterms:created xsi:type="dcterms:W3CDTF">2019-12-27T09:04:00Z</dcterms:created>
  <dcterms:modified xsi:type="dcterms:W3CDTF">2019-12-27T09:04:00Z</dcterms:modified>
</cp:coreProperties>
</file>